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F92" w:rsidRPr="000C45AE" w:rsidRDefault="00FA7A1C" w:rsidP="00FA7A1C">
      <w:pPr>
        <w:tabs>
          <w:tab w:val="left" w:pos="6750"/>
        </w:tabs>
        <w:jc w:val="right"/>
        <w:rPr>
          <w:rFonts w:ascii="Times New Roman" w:hAnsi="Times New Roman"/>
          <w:b w:val="0"/>
          <w:szCs w:val="24"/>
        </w:rPr>
      </w:pPr>
      <w:r w:rsidRPr="000C45AE">
        <w:rPr>
          <w:rFonts w:ascii="Times New Roman" w:hAnsi="Times New Roman"/>
          <w:b w:val="0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202A92" w:rsidRPr="0012409A" w:rsidRDefault="00202A92" w:rsidP="00725A2E">
      <w:pPr>
        <w:pStyle w:val="2"/>
        <w:rPr>
          <w:sz w:val="28"/>
          <w:szCs w:val="28"/>
        </w:rPr>
      </w:pPr>
      <w:r w:rsidRPr="0012409A">
        <w:rPr>
          <w:sz w:val="28"/>
          <w:szCs w:val="28"/>
        </w:rPr>
        <w:t>ПОЛОЖЕНИЕ</w:t>
      </w:r>
    </w:p>
    <w:p w:rsidR="00202A92" w:rsidRPr="0012409A" w:rsidRDefault="00202A92" w:rsidP="00725A2E">
      <w:pPr>
        <w:ind w:left="-1136" w:right="-394"/>
        <w:jc w:val="center"/>
        <w:rPr>
          <w:rFonts w:ascii="Times New Roman" w:hAnsi="Times New Roman"/>
          <w:bCs/>
          <w:sz w:val="28"/>
          <w:szCs w:val="28"/>
        </w:rPr>
      </w:pPr>
      <w:r w:rsidRPr="0012409A">
        <w:rPr>
          <w:rFonts w:ascii="Times New Roman" w:hAnsi="Times New Roman"/>
          <w:bCs/>
          <w:sz w:val="28"/>
          <w:szCs w:val="28"/>
        </w:rPr>
        <w:t xml:space="preserve">о проведении </w:t>
      </w:r>
      <w:r w:rsidR="0012409A">
        <w:rPr>
          <w:rFonts w:ascii="Times New Roman" w:hAnsi="Times New Roman"/>
          <w:bCs/>
          <w:sz w:val="28"/>
          <w:szCs w:val="28"/>
        </w:rPr>
        <w:t>р</w:t>
      </w:r>
      <w:r w:rsidR="0012409A" w:rsidRPr="0012409A">
        <w:rPr>
          <w:rFonts w:ascii="Times New Roman" w:hAnsi="Times New Roman"/>
          <w:bCs/>
          <w:sz w:val="28"/>
          <w:szCs w:val="28"/>
        </w:rPr>
        <w:t>айонного фестиваля</w:t>
      </w:r>
    </w:p>
    <w:p w:rsidR="001F4BAF" w:rsidRPr="0012409A" w:rsidRDefault="00202A92" w:rsidP="001F4BAF">
      <w:pPr>
        <w:jc w:val="center"/>
        <w:rPr>
          <w:rFonts w:ascii="Times New Roman" w:hAnsi="Times New Roman"/>
          <w:bCs/>
          <w:sz w:val="28"/>
          <w:szCs w:val="28"/>
        </w:rPr>
      </w:pPr>
      <w:r w:rsidRPr="0012409A">
        <w:rPr>
          <w:rFonts w:ascii="Times New Roman" w:hAnsi="Times New Roman"/>
          <w:bCs/>
          <w:sz w:val="28"/>
          <w:szCs w:val="28"/>
        </w:rPr>
        <w:t>военно-патр</w:t>
      </w:r>
      <w:r w:rsidR="00876F92" w:rsidRPr="0012409A">
        <w:rPr>
          <w:rFonts w:ascii="Times New Roman" w:hAnsi="Times New Roman"/>
          <w:bCs/>
          <w:sz w:val="28"/>
          <w:szCs w:val="28"/>
        </w:rPr>
        <w:t>иотической песни «Виктория</w:t>
      </w:r>
      <w:r w:rsidRPr="0012409A">
        <w:rPr>
          <w:rFonts w:ascii="Times New Roman" w:hAnsi="Times New Roman"/>
          <w:bCs/>
          <w:sz w:val="28"/>
          <w:szCs w:val="28"/>
        </w:rPr>
        <w:t>»</w:t>
      </w:r>
      <w:r w:rsidR="00F209AB" w:rsidRPr="0012409A">
        <w:rPr>
          <w:rFonts w:ascii="Times New Roman" w:hAnsi="Times New Roman"/>
          <w:bCs/>
          <w:sz w:val="28"/>
          <w:szCs w:val="28"/>
        </w:rPr>
        <w:t xml:space="preserve">, </w:t>
      </w:r>
      <w:r w:rsidR="001F4BAF" w:rsidRPr="0012409A">
        <w:rPr>
          <w:rFonts w:ascii="Times New Roman" w:hAnsi="Times New Roman" w:hint="eastAsia"/>
          <w:bCs/>
          <w:sz w:val="28"/>
          <w:szCs w:val="28"/>
        </w:rPr>
        <w:t>посвящённого</w:t>
      </w:r>
    </w:p>
    <w:p w:rsidR="00725A2E" w:rsidRPr="0012409A" w:rsidRDefault="001F4BAF" w:rsidP="001F4BAF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12409A">
        <w:rPr>
          <w:rFonts w:ascii="Times New Roman" w:hAnsi="Times New Roman" w:hint="eastAsia"/>
          <w:bCs/>
          <w:sz w:val="28"/>
          <w:szCs w:val="28"/>
        </w:rPr>
        <w:t>Дню</w:t>
      </w:r>
      <w:r w:rsidRPr="0012409A">
        <w:rPr>
          <w:rFonts w:ascii="Times New Roman" w:hAnsi="Times New Roman"/>
          <w:bCs/>
          <w:sz w:val="28"/>
          <w:szCs w:val="28"/>
        </w:rPr>
        <w:t xml:space="preserve"> </w:t>
      </w:r>
      <w:r w:rsidRPr="0012409A">
        <w:rPr>
          <w:rFonts w:ascii="Times New Roman" w:hAnsi="Times New Roman" w:hint="eastAsia"/>
          <w:bCs/>
          <w:sz w:val="28"/>
          <w:szCs w:val="28"/>
        </w:rPr>
        <w:t>защитника</w:t>
      </w:r>
      <w:r w:rsidRPr="0012409A">
        <w:rPr>
          <w:rFonts w:ascii="Times New Roman" w:hAnsi="Times New Roman"/>
          <w:bCs/>
          <w:sz w:val="28"/>
          <w:szCs w:val="28"/>
        </w:rPr>
        <w:t xml:space="preserve"> </w:t>
      </w:r>
      <w:r w:rsidRPr="0012409A">
        <w:rPr>
          <w:rFonts w:ascii="Times New Roman" w:hAnsi="Times New Roman" w:hint="eastAsia"/>
          <w:bCs/>
          <w:sz w:val="28"/>
          <w:szCs w:val="28"/>
        </w:rPr>
        <w:t>Отечества</w:t>
      </w:r>
      <w:r w:rsidRPr="0012409A">
        <w:rPr>
          <w:rFonts w:ascii="Times New Roman" w:hAnsi="Times New Roman"/>
          <w:bCs/>
          <w:sz w:val="28"/>
          <w:szCs w:val="28"/>
        </w:rPr>
        <w:t xml:space="preserve"> </w:t>
      </w:r>
      <w:r w:rsidR="00F209AB" w:rsidRPr="0012409A">
        <w:rPr>
          <w:rFonts w:hint="eastAsia"/>
          <w:sz w:val="28"/>
          <w:szCs w:val="28"/>
        </w:rPr>
        <w:t xml:space="preserve"> </w:t>
      </w:r>
      <w:r w:rsidRPr="0012409A">
        <w:rPr>
          <w:rFonts w:ascii="Times New Roman" w:hAnsi="Times New Roman"/>
          <w:bCs/>
          <w:color w:val="FF0000"/>
          <w:sz w:val="28"/>
          <w:szCs w:val="28"/>
        </w:rPr>
        <w:t xml:space="preserve">  </w:t>
      </w:r>
    </w:p>
    <w:p w:rsidR="00202A92" w:rsidRPr="0012409A" w:rsidRDefault="00202A92" w:rsidP="00202A92">
      <w:pPr>
        <w:ind w:left="-1136" w:right="-394"/>
        <w:jc w:val="center"/>
        <w:rPr>
          <w:rFonts w:ascii="Times New Roman" w:hAnsi="Times New Roman"/>
          <w:b w:val="0"/>
          <w:bCs/>
          <w:sz w:val="28"/>
          <w:szCs w:val="28"/>
        </w:rPr>
      </w:pPr>
    </w:p>
    <w:p w:rsidR="00202A92" w:rsidRPr="0012409A" w:rsidRDefault="00202A92" w:rsidP="00202A92">
      <w:pPr>
        <w:pStyle w:val="3"/>
        <w:ind w:left="-567"/>
        <w:rPr>
          <w:sz w:val="28"/>
          <w:szCs w:val="28"/>
        </w:rPr>
      </w:pPr>
    </w:p>
    <w:p w:rsidR="00202A92" w:rsidRPr="0012409A" w:rsidRDefault="00202A92" w:rsidP="00202A92">
      <w:pPr>
        <w:pStyle w:val="3"/>
        <w:rPr>
          <w:sz w:val="28"/>
          <w:szCs w:val="28"/>
        </w:rPr>
      </w:pPr>
      <w:r w:rsidRPr="0012409A">
        <w:rPr>
          <w:sz w:val="28"/>
          <w:szCs w:val="28"/>
        </w:rPr>
        <w:t xml:space="preserve">              </w:t>
      </w:r>
      <w:r w:rsidR="00B22DB5" w:rsidRPr="0012409A">
        <w:rPr>
          <w:sz w:val="28"/>
          <w:szCs w:val="28"/>
        </w:rPr>
        <w:t xml:space="preserve"> </w:t>
      </w:r>
      <w:r w:rsidRPr="0012409A">
        <w:rPr>
          <w:sz w:val="28"/>
          <w:szCs w:val="28"/>
        </w:rPr>
        <w:t xml:space="preserve"> 1. ОБЩИЕ ПОЛОЖЕНИЯ</w:t>
      </w:r>
    </w:p>
    <w:p w:rsidR="00202A92" w:rsidRPr="0012409A" w:rsidRDefault="0012409A" w:rsidP="00202A92">
      <w:pPr>
        <w:ind w:right="-394"/>
        <w:jc w:val="both"/>
        <w:rPr>
          <w:rFonts w:ascii="Times New Roman" w:hAnsi="Times New Roman"/>
          <w:b w:val="0"/>
          <w:sz w:val="28"/>
          <w:szCs w:val="28"/>
        </w:rPr>
      </w:pPr>
      <w:r w:rsidRPr="0012409A">
        <w:rPr>
          <w:rFonts w:ascii="Times New Roman" w:hAnsi="Times New Roman"/>
          <w:b w:val="0"/>
          <w:bCs/>
          <w:sz w:val="28"/>
          <w:szCs w:val="28"/>
        </w:rPr>
        <w:t>Районный фестиваль</w:t>
      </w:r>
      <w:r w:rsidR="00202A92" w:rsidRPr="0012409A">
        <w:rPr>
          <w:rFonts w:ascii="Times New Roman" w:hAnsi="Times New Roman"/>
          <w:b w:val="0"/>
          <w:bCs/>
          <w:sz w:val="28"/>
          <w:szCs w:val="28"/>
        </w:rPr>
        <w:t xml:space="preserve"> военно-патриотической песни «Виктория»</w:t>
      </w:r>
      <w:r w:rsidR="00202A92" w:rsidRPr="0012409A">
        <w:rPr>
          <w:rFonts w:ascii="Times New Roman" w:hAnsi="Times New Roman"/>
          <w:b w:val="0"/>
          <w:sz w:val="28"/>
          <w:szCs w:val="28"/>
        </w:rPr>
        <w:t xml:space="preserve"> (далее Фестиваль) проводится   М</w:t>
      </w:r>
      <w:r w:rsidR="0054325F" w:rsidRPr="0012409A">
        <w:rPr>
          <w:rFonts w:ascii="Times New Roman" w:hAnsi="Times New Roman"/>
          <w:b w:val="0"/>
          <w:sz w:val="28"/>
          <w:szCs w:val="28"/>
        </w:rPr>
        <w:t xml:space="preserve">БУДО «ЦВР «ТУЛПАР» </w:t>
      </w:r>
      <w:r w:rsidR="00202A92" w:rsidRPr="0012409A">
        <w:rPr>
          <w:rFonts w:ascii="Times New Roman" w:hAnsi="Times New Roman"/>
          <w:b w:val="0"/>
          <w:sz w:val="28"/>
          <w:szCs w:val="28"/>
        </w:rPr>
        <w:t>Высокогорского муниципального района РТ» и М</w:t>
      </w:r>
      <w:r w:rsidR="00753B6B" w:rsidRPr="0012409A">
        <w:rPr>
          <w:rFonts w:ascii="Times New Roman" w:hAnsi="Times New Roman"/>
          <w:b w:val="0"/>
          <w:sz w:val="28"/>
          <w:szCs w:val="28"/>
        </w:rPr>
        <w:t>К</w:t>
      </w:r>
      <w:r w:rsidR="00202A92" w:rsidRPr="0012409A">
        <w:rPr>
          <w:rFonts w:ascii="Times New Roman" w:hAnsi="Times New Roman"/>
          <w:b w:val="0"/>
          <w:sz w:val="28"/>
          <w:szCs w:val="28"/>
        </w:rPr>
        <w:t>У «Отдел образования исполнительного комитета Высокогорского муниципального района РТ»</w:t>
      </w:r>
    </w:p>
    <w:p w:rsidR="00F72FCE" w:rsidRPr="0012409A" w:rsidRDefault="00F72FCE" w:rsidP="00202A92">
      <w:pPr>
        <w:ind w:right="-394"/>
        <w:jc w:val="both"/>
        <w:rPr>
          <w:rFonts w:ascii="Times New Roman" w:hAnsi="Times New Roman"/>
          <w:sz w:val="28"/>
          <w:szCs w:val="28"/>
        </w:rPr>
      </w:pPr>
    </w:p>
    <w:p w:rsidR="00202A92" w:rsidRPr="0012409A" w:rsidRDefault="00202A92" w:rsidP="00202A92">
      <w:pPr>
        <w:pStyle w:val="3"/>
        <w:rPr>
          <w:sz w:val="28"/>
          <w:szCs w:val="28"/>
        </w:rPr>
      </w:pPr>
      <w:r w:rsidRPr="0012409A">
        <w:rPr>
          <w:sz w:val="28"/>
          <w:szCs w:val="28"/>
        </w:rPr>
        <w:t xml:space="preserve">           </w:t>
      </w:r>
      <w:r w:rsidR="00B22DB5" w:rsidRPr="0012409A">
        <w:rPr>
          <w:sz w:val="28"/>
          <w:szCs w:val="28"/>
        </w:rPr>
        <w:t xml:space="preserve"> </w:t>
      </w:r>
      <w:r w:rsidRPr="0012409A">
        <w:rPr>
          <w:sz w:val="28"/>
          <w:szCs w:val="28"/>
        </w:rPr>
        <w:t xml:space="preserve">   2. ЦЕЛ</w:t>
      </w:r>
      <w:r w:rsidR="00B22DB5" w:rsidRPr="0012409A">
        <w:rPr>
          <w:sz w:val="28"/>
          <w:szCs w:val="28"/>
        </w:rPr>
        <w:t>Ь</w:t>
      </w:r>
      <w:r w:rsidRPr="0012409A">
        <w:rPr>
          <w:sz w:val="28"/>
          <w:szCs w:val="28"/>
        </w:rPr>
        <w:t xml:space="preserve"> И ЗАДАЧИ</w:t>
      </w:r>
      <w:r w:rsidR="00B22DB5" w:rsidRPr="0012409A">
        <w:rPr>
          <w:sz w:val="28"/>
          <w:szCs w:val="28"/>
        </w:rPr>
        <w:t>.</w:t>
      </w:r>
    </w:p>
    <w:p w:rsidR="00202A92" w:rsidRPr="0012409A" w:rsidRDefault="00202A92" w:rsidP="00202A92">
      <w:pPr>
        <w:pStyle w:val="aa"/>
        <w:tabs>
          <w:tab w:val="num" w:pos="540"/>
        </w:tabs>
        <w:ind w:left="0"/>
        <w:jc w:val="both"/>
        <w:rPr>
          <w:szCs w:val="28"/>
        </w:rPr>
      </w:pPr>
      <w:r w:rsidRPr="0012409A">
        <w:rPr>
          <w:szCs w:val="28"/>
        </w:rPr>
        <w:t>Цель –</w:t>
      </w:r>
      <w:r w:rsidRPr="0012409A">
        <w:rPr>
          <w:color w:val="000000"/>
          <w:szCs w:val="28"/>
        </w:rPr>
        <w:t xml:space="preserve"> духовно-нравственно</w:t>
      </w:r>
      <w:r w:rsidR="00B22DB5" w:rsidRPr="0012409A">
        <w:rPr>
          <w:color w:val="000000"/>
          <w:szCs w:val="28"/>
        </w:rPr>
        <w:t>е</w:t>
      </w:r>
      <w:r w:rsidRPr="0012409A">
        <w:rPr>
          <w:color w:val="000000"/>
          <w:szCs w:val="28"/>
        </w:rPr>
        <w:t xml:space="preserve"> и </w:t>
      </w:r>
      <w:r w:rsidRPr="0012409A">
        <w:rPr>
          <w:szCs w:val="28"/>
        </w:rPr>
        <w:t>героико-патриотическо</w:t>
      </w:r>
      <w:r w:rsidR="00B22DB5" w:rsidRPr="0012409A">
        <w:rPr>
          <w:szCs w:val="28"/>
        </w:rPr>
        <w:t>е</w:t>
      </w:r>
      <w:r w:rsidRPr="0012409A">
        <w:rPr>
          <w:szCs w:val="28"/>
        </w:rPr>
        <w:t xml:space="preserve"> </w:t>
      </w:r>
      <w:r w:rsidR="0012409A" w:rsidRPr="0012409A">
        <w:rPr>
          <w:color w:val="000000"/>
          <w:szCs w:val="28"/>
        </w:rPr>
        <w:t xml:space="preserve">воспитание </w:t>
      </w:r>
      <w:r w:rsidR="0012409A" w:rsidRPr="0012409A">
        <w:rPr>
          <w:szCs w:val="28"/>
        </w:rPr>
        <w:t>подрастающего</w:t>
      </w:r>
      <w:r w:rsidRPr="0012409A">
        <w:rPr>
          <w:szCs w:val="28"/>
        </w:rPr>
        <w:t xml:space="preserve"> поколения на основе сохранения и развития культурного наследия поколений. </w:t>
      </w:r>
    </w:p>
    <w:p w:rsidR="00202A92" w:rsidRPr="0012409A" w:rsidRDefault="00202A92" w:rsidP="00202A92">
      <w:pPr>
        <w:pStyle w:val="aa"/>
        <w:tabs>
          <w:tab w:val="num" w:pos="540"/>
        </w:tabs>
        <w:ind w:left="0"/>
        <w:jc w:val="both"/>
        <w:rPr>
          <w:szCs w:val="28"/>
        </w:rPr>
      </w:pPr>
      <w:r w:rsidRPr="0012409A">
        <w:rPr>
          <w:szCs w:val="28"/>
        </w:rPr>
        <w:t>Задачи:</w:t>
      </w:r>
    </w:p>
    <w:p w:rsidR="00202A92" w:rsidRPr="0012409A" w:rsidRDefault="00202A92" w:rsidP="00202A92">
      <w:pPr>
        <w:tabs>
          <w:tab w:val="left" w:pos="2212"/>
        </w:tabs>
        <w:jc w:val="both"/>
        <w:rPr>
          <w:rFonts w:ascii="Times New Roman" w:hAnsi="Times New Roman"/>
          <w:b w:val="0"/>
          <w:sz w:val="28"/>
          <w:szCs w:val="28"/>
        </w:rPr>
      </w:pPr>
      <w:r w:rsidRPr="0012409A">
        <w:rPr>
          <w:rFonts w:ascii="Times New Roman" w:hAnsi="Times New Roman"/>
          <w:b w:val="0"/>
          <w:sz w:val="28"/>
          <w:szCs w:val="28"/>
        </w:rPr>
        <w:t xml:space="preserve">- формирование патриотического отношения к Отечеству, ее истории, культуре; </w:t>
      </w:r>
    </w:p>
    <w:p w:rsidR="00202A92" w:rsidRPr="0012409A" w:rsidRDefault="00202A92" w:rsidP="00202A92">
      <w:pPr>
        <w:tabs>
          <w:tab w:val="left" w:pos="2212"/>
        </w:tabs>
        <w:jc w:val="both"/>
        <w:rPr>
          <w:rFonts w:ascii="Times New Roman" w:hAnsi="Times New Roman"/>
          <w:b w:val="0"/>
          <w:sz w:val="28"/>
          <w:szCs w:val="28"/>
        </w:rPr>
      </w:pPr>
      <w:r w:rsidRPr="0012409A">
        <w:rPr>
          <w:rFonts w:ascii="Times New Roman" w:hAnsi="Times New Roman"/>
          <w:b w:val="0"/>
          <w:sz w:val="28"/>
          <w:szCs w:val="28"/>
        </w:rPr>
        <w:t>- сохранение памяти о воинах, погибших при защите Отечества;</w:t>
      </w:r>
    </w:p>
    <w:p w:rsidR="00202A92" w:rsidRPr="0012409A" w:rsidRDefault="00202A92" w:rsidP="00202A92">
      <w:pPr>
        <w:tabs>
          <w:tab w:val="left" w:pos="2212"/>
        </w:tabs>
        <w:jc w:val="both"/>
        <w:rPr>
          <w:rFonts w:ascii="Times New Roman" w:hAnsi="Times New Roman"/>
          <w:b w:val="0"/>
          <w:sz w:val="28"/>
          <w:szCs w:val="28"/>
        </w:rPr>
      </w:pPr>
      <w:r w:rsidRPr="0012409A">
        <w:rPr>
          <w:rFonts w:ascii="Times New Roman" w:hAnsi="Times New Roman"/>
          <w:b w:val="0"/>
          <w:sz w:val="28"/>
          <w:szCs w:val="28"/>
        </w:rPr>
        <w:t>- популяризация песен патриотической тематики;</w:t>
      </w:r>
    </w:p>
    <w:p w:rsidR="00202A92" w:rsidRPr="0012409A" w:rsidRDefault="00202A92" w:rsidP="00202A92">
      <w:pPr>
        <w:tabs>
          <w:tab w:val="left" w:pos="2212"/>
        </w:tabs>
        <w:jc w:val="both"/>
        <w:rPr>
          <w:rFonts w:ascii="Times New Roman" w:hAnsi="Times New Roman"/>
          <w:b w:val="0"/>
          <w:sz w:val="28"/>
          <w:szCs w:val="28"/>
        </w:rPr>
      </w:pPr>
      <w:r w:rsidRPr="0012409A">
        <w:rPr>
          <w:rFonts w:ascii="Times New Roman" w:hAnsi="Times New Roman"/>
          <w:b w:val="0"/>
          <w:sz w:val="28"/>
          <w:szCs w:val="28"/>
        </w:rPr>
        <w:t>- сохранение традиций преемственности поколений;</w:t>
      </w:r>
    </w:p>
    <w:p w:rsidR="00202A92" w:rsidRPr="0012409A" w:rsidRDefault="00202A92" w:rsidP="00202A92">
      <w:pPr>
        <w:tabs>
          <w:tab w:val="left" w:pos="2212"/>
        </w:tabs>
        <w:jc w:val="both"/>
        <w:rPr>
          <w:rFonts w:ascii="Times New Roman" w:hAnsi="Times New Roman"/>
          <w:b w:val="0"/>
          <w:sz w:val="28"/>
          <w:szCs w:val="28"/>
        </w:rPr>
      </w:pPr>
      <w:r w:rsidRPr="0012409A">
        <w:rPr>
          <w:rFonts w:ascii="Times New Roman" w:hAnsi="Times New Roman"/>
          <w:b w:val="0"/>
          <w:sz w:val="28"/>
          <w:szCs w:val="28"/>
        </w:rPr>
        <w:t>- содействие творческому росту талантливых исполнителей.</w:t>
      </w:r>
    </w:p>
    <w:p w:rsidR="00F72FCE" w:rsidRPr="0012409A" w:rsidRDefault="00F72FCE" w:rsidP="00202A92">
      <w:pPr>
        <w:tabs>
          <w:tab w:val="left" w:pos="2212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202A92" w:rsidRPr="0012409A" w:rsidRDefault="00202A92" w:rsidP="00202A92">
      <w:pPr>
        <w:pStyle w:val="3"/>
        <w:rPr>
          <w:sz w:val="28"/>
          <w:szCs w:val="28"/>
        </w:rPr>
      </w:pPr>
      <w:r w:rsidRPr="0012409A">
        <w:rPr>
          <w:b w:val="0"/>
          <w:sz w:val="28"/>
          <w:szCs w:val="28"/>
        </w:rPr>
        <w:t xml:space="preserve">             </w:t>
      </w:r>
      <w:r w:rsidR="00B22DB5" w:rsidRPr="0012409A">
        <w:rPr>
          <w:b w:val="0"/>
          <w:sz w:val="28"/>
          <w:szCs w:val="28"/>
        </w:rPr>
        <w:t xml:space="preserve"> </w:t>
      </w:r>
      <w:r w:rsidRPr="0012409A">
        <w:rPr>
          <w:b w:val="0"/>
          <w:sz w:val="28"/>
          <w:szCs w:val="28"/>
        </w:rPr>
        <w:t xml:space="preserve"> </w:t>
      </w:r>
      <w:r w:rsidRPr="0012409A">
        <w:rPr>
          <w:sz w:val="28"/>
          <w:szCs w:val="28"/>
        </w:rPr>
        <w:t>3. УЧАСТНИКИ ФЕСТИВАЛЯ</w:t>
      </w:r>
      <w:r w:rsidR="00B22DB5" w:rsidRPr="0012409A">
        <w:rPr>
          <w:sz w:val="28"/>
          <w:szCs w:val="28"/>
        </w:rPr>
        <w:t>.</w:t>
      </w:r>
    </w:p>
    <w:p w:rsidR="00202A92" w:rsidRPr="0012409A" w:rsidRDefault="00202A92" w:rsidP="00202A92">
      <w:pPr>
        <w:rPr>
          <w:rFonts w:ascii="Times New Roman" w:hAnsi="Times New Roman"/>
          <w:b w:val="0"/>
          <w:sz w:val="28"/>
          <w:szCs w:val="28"/>
        </w:rPr>
      </w:pPr>
      <w:r w:rsidRPr="0012409A">
        <w:rPr>
          <w:rFonts w:ascii="Times New Roman" w:hAnsi="Times New Roman"/>
          <w:b w:val="0"/>
          <w:bCs/>
          <w:sz w:val="28"/>
          <w:szCs w:val="28"/>
        </w:rPr>
        <w:t>Участниками Фестиваля могут быть как отдельные вокальные ансамбли, так и исполнители, у</w:t>
      </w:r>
      <w:r w:rsidRPr="0012409A">
        <w:rPr>
          <w:rFonts w:ascii="Times New Roman" w:hAnsi="Times New Roman"/>
          <w:b w:val="0"/>
          <w:sz w:val="28"/>
          <w:szCs w:val="28"/>
        </w:rPr>
        <w:t>чащиеся общеобразовательных учреждений и учреждений дополните</w:t>
      </w:r>
      <w:r w:rsidR="00C23A74" w:rsidRPr="0012409A">
        <w:rPr>
          <w:rFonts w:ascii="Times New Roman" w:hAnsi="Times New Roman"/>
          <w:b w:val="0"/>
          <w:sz w:val="28"/>
          <w:szCs w:val="28"/>
        </w:rPr>
        <w:t xml:space="preserve">льного образования в возрасте </w:t>
      </w:r>
      <w:r w:rsidR="00A06083" w:rsidRPr="0012409A">
        <w:rPr>
          <w:rFonts w:ascii="Times New Roman" w:hAnsi="Times New Roman"/>
          <w:b w:val="0"/>
          <w:sz w:val="28"/>
          <w:szCs w:val="28"/>
        </w:rPr>
        <w:t>7</w:t>
      </w:r>
      <w:r w:rsidRPr="0012409A">
        <w:rPr>
          <w:rFonts w:ascii="Times New Roman" w:hAnsi="Times New Roman"/>
          <w:b w:val="0"/>
          <w:sz w:val="28"/>
          <w:szCs w:val="28"/>
        </w:rPr>
        <w:t>-17 лет.</w:t>
      </w:r>
      <w:r w:rsidR="000C45AE" w:rsidRPr="0012409A">
        <w:rPr>
          <w:rFonts w:ascii="Times New Roman" w:hAnsi="Times New Roman"/>
          <w:b w:val="0"/>
          <w:sz w:val="28"/>
          <w:szCs w:val="28"/>
        </w:rPr>
        <w:t xml:space="preserve"> Дополнительно включаются участники -  Юнармейский отряд. 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Учреждение представляет </w:t>
      </w:r>
      <w:r w:rsidRPr="0012409A">
        <w:rPr>
          <w:rFonts w:ascii="Times New Roman" w:hAnsi="Times New Roman"/>
          <w:b w:val="0"/>
          <w:sz w:val="28"/>
          <w:szCs w:val="28"/>
          <w:u w:val="single"/>
        </w:rPr>
        <w:t>не более двух</w:t>
      </w:r>
      <w:r w:rsidR="000C45AE" w:rsidRPr="0012409A">
        <w:rPr>
          <w:rFonts w:ascii="Times New Roman" w:hAnsi="Times New Roman"/>
          <w:b w:val="0"/>
          <w:sz w:val="28"/>
          <w:szCs w:val="28"/>
          <w:u w:val="single"/>
        </w:rPr>
        <w:t xml:space="preserve">- </w:t>
      </w:r>
      <w:r w:rsidR="0012409A" w:rsidRPr="0012409A">
        <w:rPr>
          <w:rFonts w:ascii="Times New Roman" w:hAnsi="Times New Roman"/>
          <w:b w:val="0"/>
          <w:sz w:val="28"/>
          <w:szCs w:val="28"/>
          <w:u w:val="single"/>
        </w:rPr>
        <w:t xml:space="preserve">трех </w:t>
      </w:r>
      <w:r w:rsidR="0012409A" w:rsidRPr="0012409A">
        <w:rPr>
          <w:rFonts w:ascii="Times New Roman" w:hAnsi="Times New Roman"/>
          <w:b w:val="0"/>
          <w:sz w:val="28"/>
          <w:szCs w:val="28"/>
        </w:rPr>
        <w:t>участников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 в разных номинациях.</w:t>
      </w:r>
    </w:p>
    <w:p w:rsidR="00F72FCE" w:rsidRPr="0012409A" w:rsidRDefault="00F72FCE" w:rsidP="00202A92">
      <w:pPr>
        <w:rPr>
          <w:rFonts w:ascii="Times New Roman" w:hAnsi="Times New Roman"/>
          <w:b w:val="0"/>
          <w:sz w:val="28"/>
          <w:szCs w:val="28"/>
        </w:rPr>
      </w:pPr>
    </w:p>
    <w:p w:rsidR="00202A92" w:rsidRPr="0012409A" w:rsidRDefault="00202A92" w:rsidP="00202A92">
      <w:pPr>
        <w:ind w:left="-1136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12409A">
        <w:rPr>
          <w:rFonts w:ascii="Times New Roman" w:hAnsi="Times New Roman"/>
          <w:b w:val="0"/>
          <w:bCs/>
          <w:sz w:val="28"/>
          <w:szCs w:val="28"/>
        </w:rPr>
        <w:t xml:space="preserve">         </w:t>
      </w:r>
      <w:r w:rsidR="00B22DB5" w:rsidRPr="0012409A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12409A">
        <w:rPr>
          <w:rFonts w:ascii="Times New Roman" w:hAnsi="Times New Roman"/>
          <w:b w:val="0"/>
          <w:bCs/>
          <w:sz w:val="28"/>
          <w:szCs w:val="28"/>
        </w:rPr>
        <w:t xml:space="preserve">    3.1.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 Конкурсная программа Фестиваля состоит из следующих номинаций</w:t>
      </w:r>
      <w:r w:rsidR="0091586D" w:rsidRPr="0012409A">
        <w:rPr>
          <w:rFonts w:ascii="Times New Roman" w:hAnsi="Times New Roman"/>
          <w:b w:val="0"/>
          <w:sz w:val="28"/>
          <w:szCs w:val="28"/>
        </w:rPr>
        <w:t xml:space="preserve"> </w:t>
      </w:r>
      <w:r w:rsidR="0091586D" w:rsidRPr="0012409A">
        <w:rPr>
          <w:rFonts w:ascii="Times New Roman" w:hAnsi="Times New Roman"/>
          <w:b w:val="0"/>
          <w:sz w:val="28"/>
          <w:szCs w:val="28"/>
          <w:u w:val="single"/>
        </w:rPr>
        <w:t>вокал</w:t>
      </w:r>
      <w:r w:rsidRPr="0012409A">
        <w:rPr>
          <w:rFonts w:ascii="Times New Roman" w:hAnsi="Times New Roman"/>
          <w:b w:val="0"/>
          <w:sz w:val="28"/>
          <w:szCs w:val="28"/>
          <w:u w:val="single"/>
        </w:rPr>
        <w:t>:</w:t>
      </w:r>
    </w:p>
    <w:p w:rsidR="00202A92" w:rsidRPr="0012409A" w:rsidRDefault="00202A92" w:rsidP="00F209AB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12409A">
        <w:rPr>
          <w:rFonts w:ascii="Times New Roman" w:hAnsi="Times New Roman"/>
          <w:sz w:val="28"/>
          <w:szCs w:val="28"/>
        </w:rPr>
        <w:t xml:space="preserve"> «Этих дней не смолкнет слава…», песни времен Великой Отечественной войны и послевоенных лет;</w:t>
      </w:r>
    </w:p>
    <w:p w:rsidR="00202A92" w:rsidRPr="0012409A" w:rsidRDefault="00F209AB" w:rsidP="00F209AB">
      <w:pPr>
        <w:pStyle w:val="ac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2409A">
        <w:rPr>
          <w:rFonts w:ascii="Times New Roman" w:hAnsi="Times New Roman"/>
          <w:bCs/>
          <w:sz w:val="28"/>
          <w:szCs w:val="28"/>
        </w:rPr>
        <w:t xml:space="preserve"> </w:t>
      </w:r>
      <w:r w:rsidR="00202A92" w:rsidRPr="0012409A">
        <w:rPr>
          <w:rFonts w:ascii="Times New Roman" w:hAnsi="Times New Roman"/>
          <w:bCs/>
          <w:sz w:val="28"/>
          <w:szCs w:val="28"/>
        </w:rPr>
        <w:t xml:space="preserve"> «Красная гвоздика», </w:t>
      </w:r>
      <w:r w:rsidR="00202A92" w:rsidRPr="0012409A">
        <w:rPr>
          <w:rFonts w:ascii="Times New Roman" w:hAnsi="Times New Roman"/>
          <w:bCs/>
          <w:sz w:val="28"/>
          <w:szCs w:val="28"/>
          <w:u w:val="single"/>
        </w:rPr>
        <w:t>современные песни</w:t>
      </w:r>
      <w:r w:rsidR="00202A92" w:rsidRPr="0012409A">
        <w:rPr>
          <w:rFonts w:ascii="Times New Roman" w:hAnsi="Times New Roman"/>
          <w:bCs/>
          <w:sz w:val="28"/>
          <w:szCs w:val="28"/>
        </w:rPr>
        <w:t xml:space="preserve"> о воинской славе, героизме, </w:t>
      </w:r>
      <w:r w:rsidR="0012409A" w:rsidRPr="0012409A">
        <w:rPr>
          <w:rFonts w:ascii="Times New Roman" w:hAnsi="Times New Roman"/>
          <w:bCs/>
          <w:sz w:val="28"/>
          <w:szCs w:val="28"/>
        </w:rPr>
        <w:t>о воинах,</w:t>
      </w:r>
      <w:r w:rsidR="00202A92" w:rsidRPr="0012409A">
        <w:rPr>
          <w:rFonts w:ascii="Times New Roman" w:hAnsi="Times New Roman"/>
          <w:bCs/>
          <w:sz w:val="28"/>
          <w:szCs w:val="28"/>
        </w:rPr>
        <w:t xml:space="preserve"> погибших при защите Отечества;</w:t>
      </w:r>
      <w:r w:rsidR="00F34BEF" w:rsidRPr="0012409A">
        <w:rPr>
          <w:rFonts w:ascii="Times New Roman" w:hAnsi="Times New Roman"/>
          <w:bCs/>
          <w:sz w:val="28"/>
          <w:szCs w:val="28"/>
        </w:rPr>
        <w:t xml:space="preserve"> (Просьба не путать с номинацией «</w:t>
      </w:r>
      <w:r w:rsidR="00F34BEF" w:rsidRPr="0012409A">
        <w:rPr>
          <w:rFonts w:ascii="Times New Roman" w:hAnsi="Times New Roman"/>
          <w:sz w:val="28"/>
          <w:szCs w:val="28"/>
        </w:rPr>
        <w:t>Этих дней не смолкнет слава…»)</w:t>
      </w:r>
    </w:p>
    <w:p w:rsidR="00F209AB" w:rsidRPr="0012409A" w:rsidRDefault="00F209AB" w:rsidP="00F209AB">
      <w:pPr>
        <w:numPr>
          <w:ilvl w:val="0"/>
          <w:numId w:val="4"/>
        </w:numPr>
        <w:ind w:firstLine="416"/>
        <w:rPr>
          <w:rFonts w:ascii="Times New Roman" w:hAnsi="Times New Roman"/>
          <w:b w:val="0"/>
          <w:bCs/>
          <w:sz w:val="28"/>
          <w:szCs w:val="28"/>
        </w:rPr>
      </w:pPr>
      <w:r w:rsidRPr="0012409A">
        <w:rPr>
          <w:rFonts w:ascii="Times New Roman" w:hAnsi="Times New Roman"/>
          <w:b w:val="0"/>
          <w:bCs/>
          <w:sz w:val="28"/>
          <w:szCs w:val="28"/>
        </w:rPr>
        <w:t>«</w:t>
      </w:r>
      <w:r w:rsidRPr="0012409A">
        <w:rPr>
          <w:rFonts w:ascii="Times New Roman" w:hAnsi="Times New Roman" w:hint="eastAsia"/>
          <w:b w:val="0"/>
          <w:bCs/>
          <w:sz w:val="28"/>
          <w:szCs w:val="28"/>
        </w:rPr>
        <w:t>Музыка</w:t>
      </w:r>
      <w:r w:rsidRPr="0012409A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12409A">
        <w:rPr>
          <w:rFonts w:ascii="Times New Roman" w:hAnsi="Times New Roman" w:hint="eastAsia"/>
          <w:b w:val="0"/>
          <w:bCs/>
          <w:sz w:val="28"/>
          <w:szCs w:val="28"/>
        </w:rPr>
        <w:t>кино</w:t>
      </w:r>
      <w:r w:rsidRPr="0012409A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12409A">
        <w:rPr>
          <w:rFonts w:ascii="Times New Roman" w:hAnsi="Times New Roman" w:hint="eastAsia"/>
          <w:b w:val="0"/>
          <w:bCs/>
          <w:sz w:val="28"/>
          <w:szCs w:val="28"/>
        </w:rPr>
        <w:t>и</w:t>
      </w:r>
      <w:r w:rsidRPr="0012409A">
        <w:rPr>
          <w:rFonts w:ascii="Times New Roman" w:hAnsi="Times New Roman"/>
          <w:b w:val="0"/>
          <w:bCs/>
          <w:sz w:val="28"/>
          <w:szCs w:val="28"/>
        </w:rPr>
        <w:t xml:space="preserve"> TV»</w:t>
      </w:r>
      <w:r w:rsidR="00D25F49" w:rsidRPr="0012409A">
        <w:rPr>
          <w:rFonts w:ascii="Times New Roman" w:hAnsi="Times New Roman"/>
          <w:b w:val="0"/>
          <w:bCs/>
          <w:sz w:val="28"/>
          <w:szCs w:val="28"/>
        </w:rPr>
        <w:t xml:space="preserve">, </w:t>
      </w:r>
      <w:r w:rsidR="0012409A" w:rsidRPr="0012409A">
        <w:rPr>
          <w:rFonts w:ascii="Times New Roman" w:hAnsi="Times New Roman"/>
          <w:b w:val="0"/>
          <w:bCs/>
          <w:sz w:val="28"/>
          <w:szCs w:val="28"/>
        </w:rPr>
        <w:t>песни,</w:t>
      </w:r>
      <w:r w:rsidR="00D25F49" w:rsidRPr="0012409A">
        <w:rPr>
          <w:rFonts w:ascii="Times New Roman" w:hAnsi="Times New Roman"/>
          <w:b w:val="0"/>
          <w:bCs/>
          <w:sz w:val="28"/>
          <w:szCs w:val="28"/>
        </w:rPr>
        <w:t xml:space="preserve"> которые звучат </w:t>
      </w:r>
      <w:r w:rsidR="0012409A" w:rsidRPr="0012409A">
        <w:rPr>
          <w:rFonts w:ascii="Times New Roman" w:hAnsi="Times New Roman"/>
          <w:b w:val="0"/>
          <w:bCs/>
          <w:sz w:val="28"/>
          <w:szCs w:val="28"/>
        </w:rPr>
        <w:t>в фильмах,</w:t>
      </w:r>
      <w:r w:rsidR="00D25F49" w:rsidRPr="0012409A">
        <w:rPr>
          <w:rFonts w:ascii="Times New Roman" w:hAnsi="Times New Roman"/>
          <w:b w:val="0"/>
          <w:bCs/>
          <w:sz w:val="28"/>
          <w:szCs w:val="28"/>
        </w:rPr>
        <w:t xml:space="preserve"> снятых о Великой отечественной войне. </w:t>
      </w:r>
    </w:p>
    <w:p w:rsidR="0091586D" w:rsidRPr="0012409A" w:rsidRDefault="0091586D" w:rsidP="0091586D">
      <w:pPr>
        <w:ind w:left="-416" w:firstLine="416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12409A">
        <w:rPr>
          <w:rFonts w:ascii="Times New Roman" w:hAnsi="Times New Roman"/>
          <w:b w:val="0"/>
          <w:color w:val="000000"/>
          <w:sz w:val="28"/>
          <w:szCs w:val="28"/>
        </w:rPr>
        <w:t xml:space="preserve">Участники представляют на фестивале </w:t>
      </w:r>
      <w:r w:rsidR="0012409A" w:rsidRPr="0012409A">
        <w:rPr>
          <w:rFonts w:ascii="Times New Roman" w:hAnsi="Times New Roman"/>
          <w:b w:val="0"/>
          <w:color w:val="000000"/>
          <w:sz w:val="28"/>
          <w:szCs w:val="28"/>
        </w:rPr>
        <w:t>произведения российских</w:t>
      </w:r>
      <w:r w:rsidRPr="0012409A">
        <w:rPr>
          <w:rFonts w:ascii="Times New Roman" w:hAnsi="Times New Roman"/>
          <w:b w:val="0"/>
          <w:color w:val="000000"/>
          <w:sz w:val="28"/>
          <w:szCs w:val="28"/>
        </w:rPr>
        <w:t xml:space="preserve"> авторов.</w:t>
      </w:r>
    </w:p>
    <w:p w:rsidR="0091586D" w:rsidRPr="0012409A" w:rsidRDefault="0091586D" w:rsidP="0091586D">
      <w:pPr>
        <w:rPr>
          <w:rFonts w:ascii="Times New Roman" w:hAnsi="Times New Roman"/>
          <w:b w:val="0"/>
          <w:bCs/>
          <w:sz w:val="28"/>
          <w:szCs w:val="28"/>
        </w:rPr>
      </w:pPr>
    </w:p>
    <w:p w:rsidR="0091586D" w:rsidRPr="0012409A" w:rsidRDefault="0091586D" w:rsidP="0091586D">
      <w:pPr>
        <w:rPr>
          <w:rFonts w:ascii="Times New Roman" w:hAnsi="Times New Roman"/>
          <w:b w:val="0"/>
          <w:bCs/>
          <w:sz w:val="28"/>
          <w:szCs w:val="28"/>
          <w:u w:val="single"/>
        </w:rPr>
      </w:pPr>
      <w:r w:rsidRPr="0012409A">
        <w:rPr>
          <w:rFonts w:ascii="Times New Roman" w:hAnsi="Times New Roman"/>
          <w:b w:val="0"/>
          <w:bCs/>
          <w:sz w:val="28"/>
          <w:szCs w:val="28"/>
        </w:rPr>
        <w:t xml:space="preserve">3.2. Номинация </w:t>
      </w:r>
      <w:r w:rsidRPr="0012409A">
        <w:rPr>
          <w:rFonts w:ascii="Times New Roman" w:hAnsi="Times New Roman"/>
          <w:b w:val="0"/>
          <w:bCs/>
          <w:sz w:val="28"/>
          <w:szCs w:val="28"/>
          <w:u w:val="single"/>
        </w:rPr>
        <w:t>Хореография:</w:t>
      </w:r>
    </w:p>
    <w:p w:rsidR="0091586D" w:rsidRPr="0012409A" w:rsidRDefault="0091586D" w:rsidP="00F209AB">
      <w:pPr>
        <w:numPr>
          <w:ilvl w:val="0"/>
          <w:numId w:val="4"/>
        </w:numPr>
        <w:ind w:firstLine="416"/>
        <w:rPr>
          <w:rFonts w:ascii="Times New Roman" w:hAnsi="Times New Roman"/>
          <w:b w:val="0"/>
          <w:bCs/>
          <w:sz w:val="28"/>
          <w:szCs w:val="28"/>
        </w:rPr>
      </w:pPr>
      <w:r w:rsidRPr="0012409A">
        <w:rPr>
          <w:rFonts w:ascii="Times New Roman" w:hAnsi="Times New Roman"/>
          <w:b w:val="0"/>
          <w:bCs/>
          <w:sz w:val="28"/>
          <w:szCs w:val="28"/>
        </w:rPr>
        <w:t>«Танец военных лет»- индивидуальный или коллективный танец по тематике Фестиваля.</w:t>
      </w:r>
    </w:p>
    <w:p w:rsidR="000C45AE" w:rsidRPr="0012409A" w:rsidRDefault="000C45AE" w:rsidP="000C45AE">
      <w:pPr>
        <w:rPr>
          <w:rFonts w:ascii="Times New Roman" w:hAnsi="Times New Roman"/>
          <w:b w:val="0"/>
          <w:bCs/>
          <w:sz w:val="28"/>
          <w:szCs w:val="28"/>
        </w:rPr>
      </w:pPr>
    </w:p>
    <w:p w:rsidR="00202A92" w:rsidRPr="0012409A" w:rsidRDefault="00202A92" w:rsidP="00F209AB">
      <w:pPr>
        <w:rPr>
          <w:rFonts w:ascii="Times New Roman" w:hAnsi="Times New Roman"/>
          <w:b w:val="0"/>
          <w:sz w:val="28"/>
          <w:szCs w:val="28"/>
        </w:rPr>
      </w:pPr>
      <w:r w:rsidRPr="0012409A">
        <w:rPr>
          <w:rFonts w:ascii="Times New Roman" w:hAnsi="Times New Roman"/>
          <w:b w:val="0"/>
          <w:sz w:val="28"/>
          <w:szCs w:val="28"/>
        </w:rPr>
        <w:t>Победители определяются в каждой номинации.</w:t>
      </w:r>
    </w:p>
    <w:p w:rsidR="0091586D" w:rsidRPr="0012409A" w:rsidRDefault="0091586D" w:rsidP="00F209AB">
      <w:pPr>
        <w:rPr>
          <w:rFonts w:ascii="Times New Roman" w:hAnsi="Times New Roman"/>
          <w:b w:val="0"/>
          <w:sz w:val="28"/>
          <w:szCs w:val="28"/>
        </w:rPr>
      </w:pPr>
      <w:r w:rsidRPr="0012409A">
        <w:rPr>
          <w:rFonts w:ascii="Times New Roman" w:hAnsi="Times New Roman"/>
          <w:b w:val="0"/>
          <w:sz w:val="28"/>
          <w:szCs w:val="28"/>
        </w:rPr>
        <w:lastRenderedPageBreak/>
        <w:t xml:space="preserve"> </w:t>
      </w:r>
    </w:p>
    <w:p w:rsidR="00202A92" w:rsidRPr="0012409A" w:rsidRDefault="00202A92" w:rsidP="00202A92">
      <w:pPr>
        <w:ind w:left="-1136"/>
        <w:jc w:val="both"/>
        <w:rPr>
          <w:rFonts w:ascii="Times New Roman" w:hAnsi="Times New Roman"/>
          <w:bCs/>
          <w:sz w:val="28"/>
          <w:szCs w:val="28"/>
        </w:rPr>
      </w:pPr>
      <w:r w:rsidRPr="0012409A">
        <w:rPr>
          <w:rFonts w:ascii="Times New Roman" w:hAnsi="Times New Roman"/>
          <w:bCs/>
          <w:sz w:val="28"/>
          <w:szCs w:val="28"/>
        </w:rPr>
        <w:t xml:space="preserve">          </w:t>
      </w:r>
      <w:r w:rsidR="00B22DB5" w:rsidRPr="0012409A">
        <w:rPr>
          <w:rFonts w:ascii="Times New Roman" w:hAnsi="Times New Roman"/>
          <w:bCs/>
          <w:sz w:val="28"/>
          <w:szCs w:val="28"/>
        </w:rPr>
        <w:t xml:space="preserve"> </w:t>
      </w:r>
      <w:r w:rsidRPr="0012409A">
        <w:rPr>
          <w:rFonts w:ascii="Times New Roman" w:hAnsi="Times New Roman"/>
          <w:bCs/>
          <w:sz w:val="28"/>
          <w:szCs w:val="28"/>
        </w:rPr>
        <w:t xml:space="preserve">   4 УСЛОВИЯ И ПОРЯДОК ПРОВЕДЕНИЯ ФЕСТИВАЛЯ</w:t>
      </w:r>
      <w:r w:rsidR="00B22DB5" w:rsidRPr="0012409A">
        <w:rPr>
          <w:rFonts w:ascii="Times New Roman" w:hAnsi="Times New Roman"/>
          <w:bCs/>
          <w:sz w:val="28"/>
          <w:szCs w:val="28"/>
        </w:rPr>
        <w:t>.</w:t>
      </w:r>
    </w:p>
    <w:p w:rsidR="003F7867" w:rsidRPr="0012409A" w:rsidRDefault="003F7867" w:rsidP="003F7867">
      <w:pPr>
        <w:pStyle w:val="aa"/>
        <w:ind w:left="0"/>
        <w:jc w:val="both"/>
        <w:rPr>
          <w:szCs w:val="28"/>
        </w:rPr>
      </w:pPr>
      <w:r w:rsidRPr="0012409A">
        <w:rPr>
          <w:szCs w:val="28"/>
        </w:rPr>
        <w:t xml:space="preserve">4.1. Конкурс проводится </w:t>
      </w:r>
      <w:r w:rsidR="0012409A" w:rsidRPr="0012409A">
        <w:rPr>
          <w:szCs w:val="28"/>
        </w:rPr>
        <w:t>в заочной форме</w:t>
      </w:r>
      <w:r w:rsidRPr="0012409A">
        <w:rPr>
          <w:szCs w:val="28"/>
        </w:rPr>
        <w:t xml:space="preserve">. </w:t>
      </w:r>
    </w:p>
    <w:p w:rsidR="00202A92" w:rsidRPr="0012409A" w:rsidRDefault="00202A92" w:rsidP="00B22DB5">
      <w:pPr>
        <w:ind w:left="-284" w:hanging="850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12409A">
        <w:rPr>
          <w:rFonts w:ascii="Times New Roman" w:hAnsi="Times New Roman"/>
          <w:b w:val="0"/>
          <w:sz w:val="28"/>
          <w:szCs w:val="28"/>
        </w:rPr>
        <w:t xml:space="preserve">          </w:t>
      </w:r>
      <w:r w:rsidRPr="0012409A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B22DB5" w:rsidRPr="0012409A">
        <w:rPr>
          <w:rFonts w:ascii="Times New Roman" w:hAnsi="Times New Roman"/>
          <w:b w:val="0"/>
          <w:bCs/>
          <w:sz w:val="28"/>
          <w:szCs w:val="28"/>
        </w:rPr>
        <w:t xml:space="preserve">  </w:t>
      </w:r>
      <w:r w:rsidR="0091586D" w:rsidRPr="0012409A">
        <w:rPr>
          <w:rFonts w:ascii="Times New Roman" w:hAnsi="Times New Roman"/>
          <w:b w:val="0"/>
          <w:bCs/>
          <w:sz w:val="28"/>
          <w:szCs w:val="28"/>
        </w:rPr>
        <w:tab/>
      </w:r>
      <w:r w:rsidR="0091586D" w:rsidRPr="0012409A">
        <w:rPr>
          <w:rFonts w:ascii="Times New Roman" w:hAnsi="Times New Roman"/>
          <w:b w:val="0"/>
          <w:bCs/>
          <w:sz w:val="28"/>
          <w:szCs w:val="28"/>
        </w:rPr>
        <w:tab/>
      </w:r>
      <w:r w:rsidRPr="0012409A">
        <w:rPr>
          <w:rFonts w:ascii="Times New Roman" w:hAnsi="Times New Roman"/>
          <w:b w:val="0"/>
          <w:bCs/>
          <w:sz w:val="28"/>
          <w:szCs w:val="28"/>
        </w:rPr>
        <w:t>4.</w:t>
      </w:r>
      <w:r w:rsidR="003F7867" w:rsidRPr="0012409A">
        <w:rPr>
          <w:rFonts w:ascii="Times New Roman" w:hAnsi="Times New Roman"/>
          <w:b w:val="0"/>
          <w:bCs/>
          <w:sz w:val="28"/>
          <w:szCs w:val="28"/>
        </w:rPr>
        <w:t>2.</w:t>
      </w:r>
      <w:r w:rsidRPr="0012409A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Коллектив или исполнитель, выразивший желание участвовать в Фестивале, подает </w:t>
      </w:r>
      <w:r w:rsidRPr="0012409A">
        <w:rPr>
          <w:rFonts w:ascii="Times New Roman" w:hAnsi="Times New Roman"/>
          <w:b w:val="0"/>
          <w:bCs/>
          <w:sz w:val="28"/>
          <w:szCs w:val="28"/>
        </w:rPr>
        <w:t xml:space="preserve">заявку   установленного образца </w:t>
      </w:r>
      <w:r w:rsidR="00985496" w:rsidRPr="0012409A">
        <w:rPr>
          <w:rFonts w:ascii="Times New Roman" w:hAnsi="Times New Roman"/>
          <w:b w:val="0"/>
          <w:bCs/>
          <w:sz w:val="28"/>
          <w:szCs w:val="28"/>
        </w:rPr>
        <w:t xml:space="preserve">и видеоматериал </w:t>
      </w:r>
      <w:r w:rsidRPr="0012409A">
        <w:rPr>
          <w:rFonts w:ascii="Times New Roman" w:hAnsi="Times New Roman"/>
          <w:b w:val="0"/>
          <w:sz w:val="28"/>
          <w:szCs w:val="28"/>
          <w:u w:val="single"/>
        </w:rPr>
        <w:t xml:space="preserve">до </w:t>
      </w:r>
      <w:r w:rsidR="00C7377E" w:rsidRPr="0012409A">
        <w:rPr>
          <w:rFonts w:ascii="Times New Roman" w:hAnsi="Times New Roman"/>
          <w:b w:val="0"/>
          <w:sz w:val="28"/>
          <w:szCs w:val="28"/>
          <w:u w:val="single"/>
        </w:rPr>
        <w:t xml:space="preserve">      </w:t>
      </w:r>
      <w:r w:rsidRPr="0012409A">
        <w:rPr>
          <w:rFonts w:ascii="Times New Roman" w:hAnsi="Times New Roman"/>
          <w:b w:val="0"/>
          <w:sz w:val="28"/>
          <w:szCs w:val="28"/>
          <w:u w:val="single"/>
        </w:rPr>
        <w:t xml:space="preserve">  </w:t>
      </w:r>
      <w:r w:rsidR="00C7377E" w:rsidRPr="0012409A">
        <w:rPr>
          <w:rFonts w:ascii="Times New Roman" w:hAnsi="Times New Roman"/>
          <w:b w:val="0"/>
          <w:sz w:val="28"/>
          <w:szCs w:val="28"/>
          <w:u w:val="single"/>
        </w:rPr>
        <w:t xml:space="preserve">            </w:t>
      </w:r>
      <w:r w:rsidR="0012409A">
        <w:rPr>
          <w:rFonts w:ascii="Times New Roman" w:hAnsi="Times New Roman"/>
          <w:b w:val="0"/>
          <w:sz w:val="28"/>
          <w:szCs w:val="28"/>
          <w:u w:val="single"/>
        </w:rPr>
        <w:t xml:space="preserve">_______ 20   </w:t>
      </w:r>
      <w:bookmarkStart w:id="0" w:name="_GoBack"/>
      <w:bookmarkEnd w:id="0"/>
      <w:r w:rsidRPr="0012409A">
        <w:rPr>
          <w:rFonts w:ascii="Times New Roman" w:hAnsi="Times New Roman"/>
          <w:b w:val="0"/>
          <w:sz w:val="28"/>
          <w:szCs w:val="28"/>
          <w:u w:val="single"/>
        </w:rPr>
        <w:t>г.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 </w:t>
      </w:r>
      <w:r w:rsidRPr="0012409A">
        <w:rPr>
          <w:rFonts w:ascii="Times New Roman" w:hAnsi="Times New Roman"/>
          <w:b w:val="0"/>
          <w:bCs/>
          <w:sz w:val="28"/>
          <w:szCs w:val="28"/>
        </w:rPr>
        <w:t xml:space="preserve"> в </w:t>
      </w:r>
      <w:r w:rsidR="0032167A" w:rsidRPr="0012409A">
        <w:rPr>
          <w:rFonts w:ascii="Times New Roman" w:hAnsi="Times New Roman"/>
          <w:b w:val="0"/>
          <w:bCs/>
          <w:sz w:val="28"/>
          <w:szCs w:val="28"/>
        </w:rPr>
        <w:t xml:space="preserve">«ЦВР «ТУЛПАР» </w:t>
      </w:r>
      <w:r w:rsidRPr="0012409A">
        <w:rPr>
          <w:rFonts w:ascii="Times New Roman" w:hAnsi="Times New Roman"/>
          <w:b w:val="0"/>
          <w:bCs/>
          <w:sz w:val="28"/>
          <w:szCs w:val="28"/>
        </w:rPr>
        <w:t xml:space="preserve"> по электронному адресу:</w:t>
      </w:r>
      <w:r w:rsidR="00307909" w:rsidRPr="0012409A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hyperlink r:id="rId8" w:history="1">
        <w:r w:rsidR="003F7867" w:rsidRPr="0012409A">
          <w:rPr>
            <w:rStyle w:val="ad"/>
            <w:rFonts w:ascii="Times New Roman" w:hAnsi="Times New Roman"/>
            <w:b w:val="0"/>
            <w:bCs/>
            <w:sz w:val="28"/>
            <w:szCs w:val="28"/>
            <w:lang w:val="en-US"/>
          </w:rPr>
          <w:t>cvrtulpar</w:t>
        </w:r>
        <w:r w:rsidR="003F7867" w:rsidRPr="0012409A">
          <w:rPr>
            <w:rStyle w:val="ad"/>
            <w:rFonts w:ascii="Times New Roman" w:hAnsi="Times New Roman"/>
            <w:b w:val="0"/>
            <w:bCs/>
            <w:sz w:val="28"/>
            <w:szCs w:val="28"/>
          </w:rPr>
          <w:t>@</w:t>
        </w:r>
        <w:r w:rsidR="003F7867" w:rsidRPr="0012409A">
          <w:rPr>
            <w:rStyle w:val="ad"/>
            <w:rFonts w:ascii="Times New Roman" w:hAnsi="Times New Roman"/>
            <w:b w:val="0"/>
            <w:bCs/>
            <w:sz w:val="28"/>
            <w:szCs w:val="28"/>
            <w:lang w:val="en-US"/>
          </w:rPr>
          <w:t>mail</w:t>
        </w:r>
        <w:r w:rsidR="003F7867" w:rsidRPr="0012409A">
          <w:rPr>
            <w:rStyle w:val="ad"/>
            <w:rFonts w:ascii="Times New Roman" w:hAnsi="Times New Roman"/>
            <w:b w:val="0"/>
            <w:bCs/>
            <w:sz w:val="28"/>
            <w:szCs w:val="28"/>
          </w:rPr>
          <w:t>.</w:t>
        </w:r>
        <w:r w:rsidR="003F7867" w:rsidRPr="0012409A">
          <w:rPr>
            <w:rStyle w:val="ad"/>
            <w:rFonts w:ascii="Times New Roman" w:hAnsi="Times New Roman"/>
            <w:b w:val="0"/>
            <w:bCs/>
            <w:sz w:val="28"/>
            <w:szCs w:val="28"/>
            <w:lang w:val="en-US"/>
          </w:rPr>
          <w:t>ru</w:t>
        </w:r>
      </w:hyperlink>
      <w:r w:rsidR="000C45AE" w:rsidRPr="0012409A">
        <w:rPr>
          <w:rFonts w:ascii="Times New Roman" w:hAnsi="Times New Roman"/>
          <w:b w:val="0"/>
          <w:bCs/>
          <w:sz w:val="28"/>
          <w:szCs w:val="28"/>
        </w:rPr>
        <w:t xml:space="preserve"> В теме письма необходимо написать  «Заявка на фестиваль Виктория»</w:t>
      </w:r>
    </w:p>
    <w:p w:rsidR="0091586D" w:rsidRPr="0012409A" w:rsidRDefault="003F7867" w:rsidP="0091586D">
      <w:pPr>
        <w:pStyle w:val="aa"/>
        <w:ind w:left="0"/>
        <w:jc w:val="both"/>
        <w:rPr>
          <w:szCs w:val="28"/>
        </w:rPr>
      </w:pPr>
      <w:r w:rsidRPr="0012409A">
        <w:rPr>
          <w:bCs/>
          <w:szCs w:val="28"/>
        </w:rPr>
        <w:t xml:space="preserve">4.3. </w:t>
      </w:r>
      <w:r w:rsidR="00D901D5" w:rsidRPr="0012409A">
        <w:rPr>
          <w:bCs/>
          <w:szCs w:val="28"/>
        </w:rPr>
        <w:t>Номера,</w:t>
      </w:r>
      <w:r w:rsidR="00A06083" w:rsidRPr="0012409A">
        <w:rPr>
          <w:bCs/>
          <w:szCs w:val="28"/>
        </w:rPr>
        <w:t xml:space="preserve"> прошедшие на второй этап</w:t>
      </w:r>
      <w:r w:rsidRPr="0012409A">
        <w:rPr>
          <w:bCs/>
          <w:szCs w:val="28"/>
        </w:rPr>
        <w:t xml:space="preserve">, </w:t>
      </w:r>
      <w:r w:rsidR="00A06083" w:rsidRPr="0012409A">
        <w:rPr>
          <w:rFonts w:hint="eastAsia"/>
          <w:bCs/>
          <w:szCs w:val="28"/>
        </w:rPr>
        <w:t>будут</w:t>
      </w:r>
      <w:r w:rsidR="00A06083" w:rsidRPr="0012409A">
        <w:rPr>
          <w:bCs/>
          <w:szCs w:val="28"/>
        </w:rPr>
        <w:t xml:space="preserve"> </w:t>
      </w:r>
      <w:r w:rsidR="00A06083" w:rsidRPr="0012409A">
        <w:rPr>
          <w:rFonts w:hint="eastAsia"/>
          <w:bCs/>
          <w:szCs w:val="28"/>
        </w:rPr>
        <w:t>размещены</w:t>
      </w:r>
      <w:r w:rsidR="00A06083" w:rsidRPr="0012409A">
        <w:rPr>
          <w:bCs/>
          <w:szCs w:val="28"/>
        </w:rPr>
        <w:t xml:space="preserve"> </w:t>
      </w:r>
      <w:r w:rsidR="00A06083" w:rsidRPr="0012409A">
        <w:rPr>
          <w:rFonts w:hint="eastAsia"/>
          <w:bCs/>
          <w:szCs w:val="28"/>
        </w:rPr>
        <w:t>на</w:t>
      </w:r>
      <w:r w:rsidR="00A06083" w:rsidRPr="0012409A">
        <w:rPr>
          <w:bCs/>
          <w:szCs w:val="28"/>
        </w:rPr>
        <w:t xml:space="preserve"> </w:t>
      </w:r>
      <w:r w:rsidR="00A06083" w:rsidRPr="0012409A">
        <w:rPr>
          <w:rFonts w:hint="eastAsia"/>
          <w:bCs/>
          <w:szCs w:val="28"/>
        </w:rPr>
        <w:t>странице</w:t>
      </w:r>
      <w:r w:rsidR="0012409A">
        <w:rPr>
          <w:bCs/>
          <w:szCs w:val="28"/>
        </w:rPr>
        <w:t xml:space="preserve"> </w:t>
      </w:r>
      <w:r w:rsidR="00A06083" w:rsidRPr="0012409A">
        <w:rPr>
          <w:rFonts w:hint="eastAsia"/>
          <w:bCs/>
          <w:szCs w:val="28"/>
        </w:rPr>
        <w:t>инстаграмм</w:t>
      </w:r>
      <w:r w:rsidR="00A06083" w:rsidRPr="0012409A">
        <w:rPr>
          <w:bCs/>
          <w:szCs w:val="28"/>
        </w:rPr>
        <w:t xml:space="preserve"> </w:t>
      </w:r>
      <w:r w:rsidR="00A06083" w:rsidRPr="0012409A">
        <w:rPr>
          <w:rFonts w:hint="eastAsia"/>
          <w:bCs/>
          <w:szCs w:val="28"/>
        </w:rPr>
        <w:t>ЦВР</w:t>
      </w:r>
      <w:r w:rsidR="00A06083" w:rsidRPr="0012409A">
        <w:rPr>
          <w:bCs/>
          <w:szCs w:val="28"/>
        </w:rPr>
        <w:t xml:space="preserve"> «</w:t>
      </w:r>
      <w:r w:rsidR="00A06083" w:rsidRPr="0012409A">
        <w:rPr>
          <w:rFonts w:hint="eastAsia"/>
          <w:bCs/>
          <w:szCs w:val="28"/>
        </w:rPr>
        <w:t>ТУЛПАР»</w:t>
      </w:r>
      <w:r w:rsidR="0091586D" w:rsidRPr="0012409A">
        <w:rPr>
          <w:szCs w:val="28"/>
        </w:rPr>
        <w:t>.</w:t>
      </w:r>
    </w:p>
    <w:p w:rsidR="00C7377E" w:rsidRPr="0012409A" w:rsidRDefault="00C7377E" w:rsidP="00A06083">
      <w:pPr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</w:p>
    <w:p w:rsidR="00202A92" w:rsidRPr="0012409A" w:rsidRDefault="00F34BEF" w:rsidP="00B22DB5">
      <w:pPr>
        <w:ind w:left="-851" w:hanging="425"/>
        <w:jc w:val="both"/>
        <w:rPr>
          <w:rFonts w:ascii="Times New Roman" w:hAnsi="Times New Roman"/>
          <w:bCs/>
          <w:sz w:val="28"/>
          <w:szCs w:val="28"/>
        </w:rPr>
      </w:pPr>
      <w:r w:rsidRPr="0012409A">
        <w:rPr>
          <w:rFonts w:ascii="Times New Roman" w:hAnsi="Times New Roman"/>
          <w:bCs/>
          <w:sz w:val="28"/>
          <w:szCs w:val="28"/>
        </w:rPr>
        <w:t xml:space="preserve">                 5.</w:t>
      </w:r>
      <w:r w:rsidR="00202A92" w:rsidRPr="0012409A">
        <w:rPr>
          <w:rFonts w:ascii="Times New Roman" w:hAnsi="Times New Roman"/>
          <w:bCs/>
          <w:sz w:val="28"/>
          <w:szCs w:val="28"/>
        </w:rPr>
        <w:t xml:space="preserve"> ЖЮРИ ФЕСТИВАЛЯ</w:t>
      </w:r>
      <w:r w:rsidR="00B22DB5" w:rsidRPr="0012409A">
        <w:rPr>
          <w:rFonts w:ascii="Times New Roman" w:hAnsi="Times New Roman"/>
          <w:bCs/>
          <w:sz w:val="28"/>
          <w:szCs w:val="28"/>
        </w:rPr>
        <w:t>.</w:t>
      </w:r>
    </w:p>
    <w:p w:rsidR="00202A92" w:rsidRPr="0012409A" w:rsidRDefault="00F34BEF" w:rsidP="00202A92">
      <w:pPr>
        <w:ind w:left="-284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12409A">
        <w:rPr>
          <w:rFonts w:ascii="Times New Roman" w:hAnsi="Times New Roman"/>
          <w:b w:val="0"/>
          <w:bCs/>
          <w:sz w:val="28"/>
          <w:szCs w:val="28"/>
        </w:rPr>
        <w:t>5</w:t>
      </w:r>
      <w:r w:rsidR="00202A92" w:rsidRPr="0012409A">
        <w:rPr>
          <w:rFonts w:ascii="Times New Roman" w:hAnsi="Times New Roman"/>
          <w:b w:val="0"/>
          <w:bCs/>
          <w:sz w:val="28"/>
          <w:szCs w:val="28"/>
        </w:rPr>
        <w:t xml:space="preserve">.1. Жюри определяет лауреатов </w:t>
      </w:r>
      <w:r w:rsidR="0032167A" w:rsidRPr="0012409A">
        <w:rPr>
          <w:rFonts w:ascii="Times New Roman" w:hAnsi="Times New Roman"/>
          <w:b w:val="0"/>
          <w:bCs/>
          <w:sz w:val="28"/>
          <w:szCs w:val="28"/>
        </w:rPr>
        <w:t>ф</w:t>
      </w:r>
      <w:r w:rsidR="00202A92" w:rsidRPr="0012409A">
        <w:rPr>
          <w:rFonts w:ascii="Times New Roman" w:hAnsi="Times New Roman"/>
          <w:b w:val="0"/>
          <w:bCs/>
          <w:sz w:val="28"/>
          <w:szCs w:val="28"/>
        </w:rPr>
        <w:t>естиваля из числа выступивших                                    конкурсантов, получивших наибольшее количество баллов. Решение жюри оформляется протоколом</w:t>
      </w:r>
      <w:r w:rsidR="00814DBA" w:rsidRPr="0012409A">
        <w:rPr>
          <w:rFonts w:ascii="Times New Roman" w:hAnsi="Times New Roman"/>
          <w:b w:val="0"/>
          <w:bCs/>
          <w:sz w:val="28"/>
          <w:szCs w:val="28"/>
        </w:rPr>
        <w:t>.</w:t>
      </w:r>
    </w:p>
    <w:p w:rsidR="00202A92" w:rsidRPr="0012409A" w:rsidRDefault="00F34BEF" w:rsidP="00202A92">
      <w:pPr>
        <w:ind w:left="-284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12409A">
        <w:rPr>
          <w:rFonts w:ascii="Times New Roman" w:hAnsi="Times New Roman"/>
          <w:b w:val="0"/>
          <w:bCs/>
          <w:sz w:val="28"/>
          <w:szCs w:val="28"/>
        </w:rPr>
        <w:t>5</w:t>
      </w:r>
      <w:r w:rsidR="00202A92" w:rsidRPr="0012409A">
        <w:rPr>
          <w:rFonts w:ascii="Times New Roman" w:hAnsi="Times New Roman"/>
          <w:b w:val="0"/>
          <w:bCs/>
          <w:sz w:val="28"/>
          <w:szCs w:val="28"/>
        </w:rPr>
        <w:t xml:space="preserve">.2. Выступление конкурсантов оцениваются по 10-бальной системе. После выставления            оценок выводится средний балл. </w:t>
      </w:r>
    </w:p>
    <w:p w:rsidR="00202A92" w:rsidRPr="0012409A" w:rsidRDefault="00F34BEF" w:rsidP="00202A92">
      <w:pPr>
        <w:ind w:left="-284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12409A">
        <w:rPr>
          <w:rFonts w:ascii="Times New Roman" w:hAnsi="Times New Roman"/>
          <w:b w:val="0"/>
          <w:bCs/>
          <w:sz w:val="28"/>
          <w:szCs w:val="28"/>
        </w:rPr>
        <w:t>5</w:t>
      </w:r>
      <w:r w:rsidR="00202A92" w:rsidRPr="0012409A">
        <w:rPr>
          <w:rFonts w:ascii="Times New Roman" w:hAnsi="Times New Roman"/>
          <w:b w:val="0"/>
          <w:bCs/>
          <w:sz w:val="28"/>
          <w:szCs w:val="28"/>
        </w:rPr>
        <w:t>.3. При решении спорных вопросов, председатель жюри имеет один дополнительный голос. Решения жюри, оформленные протоколами, окончательны, пересмотру и обжалованию не подлежат.</w:t>
      </w:r>
    </w:p>
    <w:p w:rsidR="00202A92" w:rsidRPr="0012409A" w:rsidRDefault="00F34BEF" w:rsidP="00202A92">
      <w:pPr>
        <w:ind w:left="-284" w:hanging="425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12409A">
        <w:rPr>
          <w:rFonts w:ascii="Times New Roman" w:hAnsi="Times New Roman"/>
          <w:b w:val="0"/>
          <w:bCs/>
          <w:sz w:val="28"/>
          <w:szCs w:val="28"/>
        </w:rPr>
        <w:t xml:space="preserve">       5</w:t>
      </w:r>
      <w:r w:rsidR="00202A92" w:rsidRPr="0012409A">
        <w:rPr>
          <w:rFonts w:ascii="Times New Roman" w:hAnsi="Times New Roman"/>
          <w:b w:val="0"/>
          <w:bCs/>
          <w:sz w:val="28"/>
          <w:szCs w:val="28"/>
        </w:rPr>
        <w:t xml:space="preserve">.4. Критериями оценок   </w:t>
      </w:r>
      <w:r w:rsidR="0012409A" w:rsidRPr="0012409A">
        <w:rPr>
          <w:rFonts w:ascii="Times New Roman" w:hAnsi="Times New Roman"/>
          <w:b w:val="0"/>
          <w:bCs/>
          <w:sz w:val="28"/>
          <w:szCs w:val="28"/>
        </w:rPr>
        <w:t>жюри являются</w:t>
      </w:r>
      <w:r w:rsidR="00202A92" w:rsidRPr="0012409A">
        <w:rPr>
          <w:rFonts w:ascii="Times New Roman" w:hAnsi="Times New Roman"/>
          <w:b w:val="0"/>
          <w:bCs/>
          <w:sz w:val="28"/>
          <w:szCs w:val="28"/>
        </w:rPr>
        <w:t>: исполнительское мастерство, соответствие исполняемого произведения возрасту конкурсанта и теме Фестиваля, зрелищность концертного номера (танцевальная поддержка приветствуется, театрализация исполняемого номера, сценография), артистизм конкурсантов.</w:t>
      </w:r>
    </w:p>
    <w:p w:rsidR="00582B67" w:rsidRPr="0012409A" w:rsidRDefault="00582B67" w:rsidP="00202A92">
      <w:pPr>
        <w:ind w:left="-284" w:hanging="425"/>
        <w:jc w:val="both"/>
        <w:rPr>
          <w:rFonts w:ascii="Times New Roman" w:hAnsi="Times New Roman"/>
          <w:bCs/>
          <w:sz w:val="28"/>
          <w:szCs w:val="28"/>
        </w:rPr>
      </w:pPr>
    </w:p>
    <w:p w:rsidR="00202A92" w:rsidRPr="0012409A" w:rsidRDefault="00202A92" w:rsidP="00202A92">
      <w:pPr>
        <w:ind w:left="-1136" w:firstLine="427"/>
        <w:jc w:val="both"/>
        <w:rPr>
          <w:rFonts w:ascii="Times New Roman" w:hAnsi="Times New Roman"/>
          <w:color w:val="4E4E4E"/>
          <w:sz w:val="28"/>
          <w:szCs w:val="28"/>
        </w:rPr>
      </w:pPr>
      <w:r w:rsidRPr="0012409A">
        <w:rPr>
          <w:rFonts w:ascii="Times New Roman" w:hAnsi="Times New Roman"/>
          <w:bCs/>
          <w:sz w:val="28"/>
          <w:szCs w:val="28"/>
        </w:rPr>
        <w:t xml:space="preserve">       </w:t>
      </w:r>
      <w:r w:rsidR="00F34BEF" w:rsidRPr="0012409A">
        <w:rPr>
          <w:rFonts w:ascii="Times New Roman" w:hAnsi="Times New Roman"/>
          <w:bCs/>
          <w:sz w:val="28"/>
          <w:szCs w:val="28"/>
        </w:rPr>
        <w:t>6</w:t>
      </w:r>
      <w:r w:rsidRPr="0012409A">
        <w:rPr>
          <w:rFonts w:ascii="Times New Roman" w:hAnsi="Times New Roman"/>
          <w:bCs/>
          <w:sz w:val="28"/>
          <w:szCs w:val="28"/>
        </w:rPr>
        <w:t>. ТРЕБОВАНИЯ К КОНКУРСНЫМ ПРОГРАММАМ</w:t>
      </w:r>
    </w:p>
    <w:p w:rsidR="00F209AB" w:rsidRPr="0012409A" w:rsidRDefault="00202A92" w:rsidP="00831BCE">
      <w:pPr>
        <w:tabs>
          <w:tab w:val="left" w:pos="1080"/>
        </w:tabs>
        <w:ind w:left="-284"/>
        <w:jc w:val="both"/>
        <w:rPr>
          <w:rFonts w:ascii="Times New Roman" w:hAnsi="Times New Roman"/>
          <w:b w:val="0"/>
          <w:sz w:val="28"/>
          <w:szCs w:val="28"/>
        </w:rPr>
      </w:pPr>
      <w:r w:rsidRPr="0012409A">
        <w:rPr>
          <w:rFonts w:ascii="Times New Roman" w:hAnsi="Times New Roman"/>
          <w:b w:val="0"/>
          <w:sz w:val="28"/>
          <w:szCs w:val="28"/>
        </w:rPr>
        <w:t xml:space="preserve">Конкурсную программу участники исполняют под собственный аккомпанемент, </w:t>
      </w:r>
      <w:r w:rsidRPr="0012409A">
        <w:rPr>
          <w:rFonts w:ascii="Times New Roman" w:hAnsi="Times New Roman"/>
          <w:b w:val="0"/>
          <w:sz w:val="28"/>
          <w:szCs w:val="28"/>
          <w:lang w:val="en-US"/>
        </w:rPr>
        <w:t>a</w:t>
      </w:r>
      <w:r w:rsidRPr="0012409A">
        <w:rPr>
          <w:rFonts w:ascii="Times New Roman" w:hAnsi="Times New Roman"/>
          <w:b w:val="0"/>
          <w:sz w:val="28"/>
          <w:szCs w:val="28"/>
        </w:rPr>
        <w:t>’</w:t>
      </w:r>
      <w:r w:rsidRPr="0012409A">
        <w:rPr>
          <w:rFonts w:ascii="Times New Roman" w:hAnsi="Times New Roman"/>
          <w:b w:val="0"/>
          <w:sz w:val="28"/>
          <w:szCs w:val="28"/>
          <w:lang w:val="en-US"/>
        </w:rPr>
        <w:t>capella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 (без инструментального сопровождения), в сопровождении концертмейстера, инструментальной группы или используя фонограмму «минус один». При исполнении участником произведения под фонограмму «+1», жюри дисквалифицирует конкурсанта.        </w:t>
      </w:r>
    </w:p>
    <w:p w:rsidR="00F209AB" w:rsidRPr="0012409A" w:rsidRDefault="00F209AB" w:rsidP="00831BCE">
      <w:pPr>
        <w:tabs>
          <w:tab w:val="left" w:pos="1080"/>
        </w:tabs>
        <w:ind w:left="-284"/>
        <w:jc w:val="both"/>
        <w:rPr>
          <w:rFonts w:ascii="Times New Roman" w:hAnsi="Times New Roman"/>
          <w:b w:val="0"/>
          <w:sz w:val="28"/>
          <w:szCs w:val="28"/>
        </w:rPr>
      </w:pPr>
    </w:p>
    <w:p w:rsidR="00F209AB" w:rsidRPr="0012409A" w:rsidRDefault="00F209AB" w:rsidP="00F209AB">
      <w:pPr>
        <w:tabs>
          <w:tab w:val="left" w:pos="1080"/>
        </w:tabs>
        <w:ind w:left="-284"/>
        <w:jc w:val="both"/>
        <w:rPr>
          <w:rFonts w:ascii="Times New Roman" w:hAnsi="Times New Roman"/>
          <w:sz w:val="28"/>
          <w:szCs w:val="28"/>
        </w:rPr>
      </w:pPr>
      <w:r w:rsidRPr="0012409A">
        <w:rPr>
          <w:rFonts w:ascii="Times New Roman" w:hAnsi="Times New Roman"/>
          <w:sz w:val="28"/>
          <w:szCs w:val="28"/>
        </w:rPr>
        <w:t xml:space="preserve">7.   КРИТЕРИИ ОЦЕНКИ: </w:t>
      </w:r>
    </w:p>
    <w:p w:rsidR="00F209AB" w:rsidRPr="0012409A" w:rsidRDefault="00F209AB" w:rsidP="00F209AB">
      <w:pPr>
        <w:tabs>
          <w:tab w:val="left" w:pos="1080"/>
        </w:tabs>
        <w:ind w:left="-284"/>
        <w:jc w:val="both"/>
        <w:rPr>
          <w:rFonts w:ascii="Times New Roman" w:hAnsi="Times New Roman"/>
          <w:b w:val="0"/>
          <w:sz w:val="28"/>
          <w:szCs w:val="28"/>
        </w:rPr>
      </w:pPr>
      <w:r w:rsidRPr="0012409A">
        <w:rPr>
          <w:rFonts w:ascii="Times New Roman" w:hAnsi="Times New Roman" w:hint="eastAsia"/>
          <w:b w:val="0"/>
          <w:sz w:val="28"/>
          <w:szCs w:val="28"/>
        </w:rPr>
        <w:t>красота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 </w:t>
      </w:r>
      <w:r w:rsidRPr="0012409A">
        <w:rPr>
          <w:rFonts w:ascii="Times New Roman" w:hAnsi="Times New Roman" w:hint="eastAsia"/>
          <w:b w:val="0"/>
          <w:sz w:val="28"/>
          <w:szCs w:val="28"/>
        </w:rPr>
        <w:t>тембра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, </w:t>
      </w:r>
      <w:r w:rsidRPr="0012409A">
        <w:rPr>
          <w:rFonts w:ascii="Times New Roman" w:hAnsi="Times New Roman" w:hint="eastAsia"/>
          <w:b w:val="0"/>
          <w:sz w:val="28"/>
          <w:szCs w:val="28"/>
        </w:rPr>
        <w:t>сила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 </w:t>
      </w:r>
      <w:r w:rsidRPr="0012409A">
        <w:rPr>
          <w:rFonts w:ascii="Times New Roman" w:hAnsi="Times New Roman" w:hint="eastAsia"/>
          <w:b w:val="0"/>
          <w:sz w:val="28"/>
          <w:szCs w:val="28"/>
        </w:rPr>
        <w:t>голоса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, </w:t>
      </w:r>
      <w:r w:rsidRPr="0012409A">
        <w:rPr>
          <w:rFonts w:ascii="Times New Roman" w:hAnsi="Times New Roman" w:hint="eastAsia"/>
          <w:b w:val="0"/>
          <w:sz w:val="28"/>
          <w:szCs w:val="28"/>
        </w:rPr>
        <w:t>исполнительское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 </w:t>
      </w:r>
      <w:r w:rsidRPr="0012409A">
        <w:rPr>
          <w:rFonts w:ascii="Times New Roman" w:hAnsi="Times New Roman" w:hint="eastAsia"/>
          <w:b w:val="0"/>
          <w:sz w:val="28"/>
          <w:szCs w:val="28"/>
        </w:rPr>
        <w:t>и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 </w:t>
      </w:r>
      <w:r w:rsidRPr="0012409A">
        <w:rPr>
          <w:rFonts w:ascii="Times New Roman" w:hAnsi="Times New Roman" w:hint="eastAsia"/>
          <w:b w:val="0"/>
          <w:sz w:val="28"/>
          <w:szCs w:val="28"/>
        </w:rPr>
        <w:t>актёрское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 </w:t>
      </w:r>
      <w:r w:rsidRPr="0012409A">
        <w:rPr>
          <w:rFonts w:ascii="Times New Roman" w:hAnsi="Times New Roman" w:hint="eastAsia"/>
          <w:b w:val="0"/>
          <w:sz w:val="28"/>
          <w:szCs w:val="28"/>
        </w:rPr>
        <w:t>мастерство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 </w:t>
      </w:r>
      <w:r w:rsidRPr="0012409A">
        <w:rPr>
          <w:rFonts w:ascii="Times New Roman" w:hAnsi="Times New Roman" w:hint="eastAsia"/>
          <w:b w:val="0"/>
          <w:sz w:val="28"/>
          <w:szCs w:val="28"/>
        </w:rPr>
        <w:t>конкурсантов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, </w:t>
      </w:r>
      <w:r w:rsidRPr="0012409A">
        <w:rPr>
          <w:rFonts w:ascii="Times New Roman" w:hAnsi="Times New Roman" w:hint="eastAsia"/>
          <w:b w:val="0"/>
          <w:sz w:val="28"/>
          <w:szCs w:val="28"/>
        </w:rPr>
        <w:t>сложность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 </w:t>
      </w:r>
      <w:r w:rsidRPr="0012409A">
        <w:rPr>
          <w:rFonts w:ascii="Times New Roman" w:hAnsi="Times New Roman" w:hint="eastAsia"/>
          <w:b w:val="0"/>
          <w:sz w:val="28"/>
          <w:szCs w:val="28"/>
        </w:rPr>
        <w:t>репертуара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, </w:t>
      </w:r>
      <w:r w:rsidRPr="0012409A">
        <w:rPr>
          <w:rFonts w:ascii="Times New Roman" w:hAnsi="Times New Roman" w:hint="eastAsia"/>
          <w:b w:val="0"/>
          <w:sz w:val="28"/>
          <w:szCs w:val="28"/>
        </w:rPr>
        <w:t>соответствие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 </w:t>
      </w:r>
      <w:r w:rsidRPr="0012409A">
        <w:rPr>
          <w:rFonts w:ascii="Times New Roman" w:hAnsi="Times New Roman" w:hint="eastAsia"/>
          <w:b w:val="0"/>
          <w:sz w:val="28"/>
          <w:szCs w:val="28"/>
        </w:rPr>
        <w:t>репертуара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 </w:t>
      </w:r>
      <w:r w:rsidRPr="0012409A">
        <w:rPr>
          <w:rFonts w:ascii="Times New Roman" w:hAnsi="Times New Roman" w:hint="eastAsia"/>
          <w:b w:val="0"/>
          <w:sz w:val="28"/>
          <w:szCs w:val="28"/>
        </w:rPr>
        <w:t>исполнительским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 </w:t>
      </w:r>
      <w:r w:rsidRPr="0012409A">
        <w:rPr>
          <w:rFonts w:ascii="Times New Roman" w:hAnsi="Times New Roman" w:hint="eastAsia"/>
          <w:b w:val="0"/>
          <w:sz w:val="28"/>
          <w:szCs w:val="28"/>
        </w:rPr>
        <w:t>возможностям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 </w:t>
      </w:r>
      <w:r w:rsidRPr="0012409A">
        <w:rPr>
          <w:rFonts w:ascii="Times New Roman" w:hAnsi="Times New Roman" w:hint="eastAsia"/>
          <w:b w:val="0"/>
          <w:sz w:val="28"/>
          <w:szCs w:val="28"/>
        </w:rPr>
        <w:t>конкурсанта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, </w:t>
      </w:r>
      <w:r w:rsidRPr="0012409A">
        <w:rPr>
          <w:rFonts w:ascii="Times New Roman" w:hAnsi="Times New Roman" w:hint="eastAsia"/>
          <w:b w:val="0"/>
          <w:sz w:val="28"/>
          <w:szCs w:val="28"/>
        </w:rPr>
        <w:t>работа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202A92" w:rsidRPr="00202A92" w:rsidRDefault="00F209AB" w:rsidP="009D6BAC">
      <w:pPr>
        <w:tabs>
          <w:tab w:val="left" w:pos="1080"/>
        </w:tabs>
        <w:ind w:left="-284"/>
        <w:jc w:val="both"/>
        <w:rPr>
          <w:rFonts w:ascii="Times New Roman" w:hAnsi="Times New Roman"/>
          <w:b w:val="0"/>
          <w:szCs w:val="24"/>
        </w:rPr>
      </w:pPr>
      <w:r w:rsidRPr="0012409A">
        <w:rPr>
          <w:rFonts w:ascii="Times New Roman" w:hAnsi="Times New Roman" w:hint="eastAsia"/>
          <w:b w:val="0"/>
          <w:sz w:val="28"/>
          <w:szCs w:val="28"/>
        </w:rPr>
        <w:t>с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 </w:t>
      </w:r>
      <w:r w:rsidRPr="0012409A">
        <w:rPr>
          <w:rFonts w:ascii="Times New Roman" w:hAnsi="Times New Roman" w:hint="eastAsia"/>
          <w:b w:val="0"/>
          <w:sz w:val="28"/>
          <w:szCs w:val="28"/>
        </w:rPr>
        <w:t>микрофоном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, </w:t>
      </w:r>
      <w:r w:rsidRPr="0012409A">
        <w:rPr>
          <w:rFonts w:ascii="Times New Roman" w:hAnsi="Times New Roman" w:hint="eastAsia"/>
          <w:b w:val="0"/>
          <w:sz w:val="28"/>
          <w:szCs w:val="28"/>
        </w:rPr>
        <w:t>качество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 </w:t>
      </w:r>
      <w:r w:rsidRPr="0012409A">
        <w:rPr>
          <w:rFonts w:ascii="Times New Roman" w:hAnsi="Times New Roman" w:hint="eastAsia"/>
          <w:b w:val="0"/>
          <w:sz w:val="28"/>
          <w:szCs w:val="28"/>
        </w:rPr>
        <w:t>фонограмм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, </w:t>
      </w:r>
      <w:r w:rsidRPr="0012409A">
        <w:rPr>
          <w:rFonts w:ascii="Times New Roman" w:hAnsi="Times New Roman" w:hint="eastAsia"/>
          <w:b w:val="0"/>
          <w:sz w:val="28"/>
          <w:szCs w:val="28"/>
        </w:rPr>
        <w:t>артистизм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, </w:t>
      </w:r>
      <w:r w:rsidRPr="0012409A">
        <w:rPr>
          <w:rFonts w:ascii="Times New Roman" w:hAnsi="Times New Roman" w:hint="eastAsia"/>
          <w:b w:val="0"/>
          <w:sz w:val="28"/>
          <w:szCs w:val="28"/>
        </w:rPr>
        <w:t>оригинальность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, </w:t>
      </w:r>
      <w:r w:rsidRPr="0012409A">
        <w:rPr>
          <w:rFonts w:ascii="Times New Roman" w:hAnsi="Times New Roman" w:hint="eastAsia"/>
          <w:b w:val="0"/>
          <w:sz w:val="28"/>
          <w:szCs w:val="28"/>
        </w:rPr>
        <w:t>зрелищность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, </w:t>
      </w:r>
      <w:r w:rsidRPr="0012409A">
        <w:rPr>
          <w:rFonts w:ascii="Times New Roman" w:hAnsi="Times New Roman" w:hint="eastAsia"/>
          <w:b w:val="0"/>
          <w:sz w:val="28"/>
          <w:szCs w:val="28"/>
        </w:rPr>
        <w:t>сценическая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 </w:t>
      </w:r>
      <w:r w:rsidRPr="0012409A">
        <w:rPr>
          <w:rFonts w:ascii="Times New Roman" w:hAnsi="Times New Roman" w:hint="eastAsia"/>
          <w:b w:val="0"/>
          <w:sz w:val="28"/>
          <w:szCs w:val="28"/>
        </w:rPr>
        <w:t>культура</w:t>
      </w:r>
      <w:r w:rsidRPr="0012409A">
        <w:rPr>
          <w:rFonts w:ascii="Times New Roman" w:hAnsi="Times New Roman"/>
          <w:b w:val="0"/>
          <w:sz w:val="28"/>
          <w:szCs w:val="28"/>
        </w:rPr>
        <w:t xml:space="preserve">, </w:t>
      </w:r>
      <w:r w:rsidRPr="0012409A">
        <w:rPr>
          <w:rFonts w:ascii="Times New Roman" w:hAnsi="Times New Roman" w:hint="eastAsia"/>
          <w:b w:val="0"/>
          <w:sz w:val="28"/>
          <w:szCs w:val="28"/>
        </w:rPr>
        <w:t>костюм</w:t>
      </w:r>
      <w:r w:rsidRPr="0012409A">
        <w:rPr>
          <w:rFonts w:ascii="Times New Roman" w:hAnsi="Times New Roman"/>
          <w:b w:val="0"/>
          <w:sz w:val="28"/>
          <w:szCs w:val="28"/>
        </w:rPr>
        <w:t>.</w:t>
      </w:r>
      <w:r w:rsidR="00202A92" w:rsidRPr="0012409A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9D6BAC" w:rsidRDefault="009D6BAC" w:rsidP="00202A92">
      <w:pPr>
        <w:ind w:left="-1136" w:right="-394" w:firstLine="568"/>
        <w:jc w:val="center"/>
        <w:rPr>
          <w:rFonts w:ascii="Times New Roman" w:hAnsi="Times New Roman"/>
          <w:b w:val="0"/>
          <w:szCs w:val="24"/>
        </w:rPr>
      </w:pPr>
    </w:p>
    <w:p w:rsidR="0012409A" w:rsidRDefault="0012409A" w:rsidP="00202A92">
      <w:pPr>
        <w:ind w:left="-1136" w:right="-394" w:firstLine="568"/>
        <w:jc w:val="center"/>
        <w:rPr>
          <w:rFonts w:ascii="Times New Roman" w:hAnsi="Times New Roman"/>
          <w:b w:val="0"/>
          <w:szCs w:val="24"/>
        </w:rPr>
      </w:pPr>
    </w:p>
    <w:p w:rsidR="0012409A" w:rsidRDefault="0012409A" w:rsidP="00202A92">
      <w:pPr>
        <w:ind w:left="-1136" w:right="-394" w:firstLine="568"/>
        <w:jc w:val="center"/>
        <w:rPr>
          <w:rFonts w:ascii="Times New Roman" w:hAnsi="Times New Roman"/>
          <w:b w:val="0"/>
          <w:szCs w:val="24"/>
        </w:rPr>
      </w:pPr>
    </w:p>
    <w:p w:rsidR="0012409A" w:rsidRDefault="0012409A" w:rsidP="00202A92">
      <w:pPr>
        <w:ind w:left="-1136" w:right="-394" w:firstLine="568"/>
        <w:jc w:val="center"/>
        <w:rPr>
          <w:rFonts w:ascii="Times New Roman" w:hAnsi="Times New Roman"/>
          <w:b w:val="0"/>
          <w:szCs w:val="24"/>
        </w:rPr>
      </w:pPr>
    </w:p>
    <w:p w:rsidR="0012409A" w:rsidRDefault="0012409A" w:rsidP="00202A92">
      <w:pPr>
        <w:ind w:left="-1136" w:right="-394" w:firstLine="568"/>
        <w:jc w:val="center"/>
        <w:rPr>
          <w:rFonts w:ascii="Times New Roman" w:hAnsi="Times New Roman"/>
          <w:b w:val="0"/>
          <w:szCs w:val="24"/>
        </w:rPr>
      </w:pPr>
    </w:p>
    <w:p w:rsidR="0012409A" w:rsidRDefault="0012409A" w:rsidP="00202A92">
      <w:pPr>
        <w:ind w:left="-1136" w:right="-394" w:firstLine="568"/>
        <w:jc w:val="center"/>
        <w:rPr>
          <w:rFonts w:ascii="Times New Roman" w:hAnsi="Times New Roman"/>
          <w:b w:val="0"/>
          <w:szCs w:val="24"/>
        </w:rPr>
      </w:pPr>
    </w:p>
    <w:p w:rsidR="0012409A" w:rsidRDefault="0012409A" w:rsidP="00202A92">
      <w:pPr>
        <w:ind w:left="-1136" w:right="-394" w:firstLine="568"/>
        <w:jc w:val="center"/>
        <w:rPr>
          <w:rFonts w:ascii="Times New Roman" w:hAnsi="Times New Roman"/>
          <w:b w:val="0"/>
          <w:szCs w:val="24"/>
        </w:rPr>
      </w:pPr>
    </w:p>
    <w:p w:rsidR="0012409A" w:rsidRDefault="0012409A" w:rsidP="00202A92">
      <w:pPr>
        <w:ind w:left="-1136" w:right="-394" w:firstLine="568"/>
        <w:jc w:val="center"/>
        <w:rPr>
          <w:rFonts w:ascii="Times New Roman" w:hAnsi="Times New Roman"/>
          <w:b w:val="0"/>
          <w:szCs w:val="24"/>
        </w:rPr>
      </w:pPr>
    </w:p>
    <w:p w:rsidR="0012409A" w:rsidRDefault="0012409A" w:rsidP="00202A92">
      <w:pPr>
        <w:ind w:left="-1136" w:right="-394" w:firstLine="568"/>
        <w:jc w:val="center"/>
        <w:rPr>
          <w:rFonts w:ascii="Times New Roman" w:hAnsi="Times New Roman"/>
          <w:b w:val="0"/>
          <w:szCs w:val="24"/>
        </w:rPr>
      </w:pPr>
    </w:p>
    <w:p w:rsidR="0012409A" w:rsidRDefault="0012409A" w:rsidP="00202A92">
      <w:pPr>
        <w:ind w:left="-1136" w:right="-394" w:firstLine="568"/>
        <w:jc w:val="center"/>
        <w:rPr>
          <w:rFonts w:ascii="Times New Roman" w:hAnsi="Times New Roman"/>
          <w:b w:val="0"/>
          <w:szCs w:val="24"/>
        </w:rPr>
      </w:pPr>
    </w:p>
    <w:p w:rsidR="0012409A" w:rsidRDefault="0012409A" w:rsidP="00202A92">
      <w:pPr>
        <w:ind w:left="-1136" w:right="-394" w:firstLine="568"/>
        <w:jc w:val="center"/>
        <w:rPr>
          <w:rFonts w:ascii="Times New Roman" w:hAnsi="Times New Roman"/>
          <w:b w:val="0"/>
          <w:szCs w:val="24"/>
        </w:rPr>
      </w:pPr>
    </w:p>
    <w:p w:rsidR="00202A92" w:rsidRPr="00202A92" w:rsidRDefault="00202A92" w:rsidP="00202A92">
      <w:pPr>
        <w:ind w:left="-1136" w:right="-394" w:firstLine="568"/>
        <w:jc w:val="center"/>
        <w:rPr>
          <w:rFonts w:ascii="Times New Roman" w:hAnsi="Times New Roman"/>
          <w:b w:val="0"/>
          <w:szCs w:val="24"/>
        </w:rPr>
      </w:pPr>
      <w:r w:rsidRPr="00202A92">
        <w:rPr>
          <w:rFonts w:ascii="Times New Roman" w:hAnsi="Times New Roman"/>
          <w:b w:val="0"/>
          <w:szCs w:val="24"/>
        </w:rPr>
        <w:lastRenderedPageBreak/>
        <w:t>ЗАЯВКА</w:t>
      </w:r>
    </w:p>
    <w:p w:rsidR="00202A92" w:rsidRPr="00202A92" w:rsidRDefault="00202A92" w:rsidP="00202A92">
      <w:pPr>
        <w:ind w:left="-1136" w:right="-394"/>
        <w:jc w:val="center"/>
        <w:rPr>
          <w:rFonts w:ascii="Times New Roman" w:hAnsi="Times New Roman"/>
          <w:b w:val="0"/>
          <w:bCs/>
          <w:szCs w:val="24"/>
        </w:rPr>
      </w:pPr>
      <w:r w:rsidRPr="00202A92">
        <w:rPr>
          <w:rFonts w:ascii="Times New Roman" w:hAnsi="Times New Roman"/>
          <w:b w:val="0"/>
          <w:bCs/>
          <w:szCs w:val="24"/>
        </w:rPr>
        <w:t xml:space="preserve"> на районный  фестиваль</w:t>
      </w:r>
      <w:r w:rsidR="00814DBA">
        <w:rPr>
          <w:rFonts w:ascii="Times New Roman" w:hAnsi="Times New Roman"/>
          <w:b w:val="0"/>
          <w:bCs/>
          <w:szCs w:val="24"/>
        </w:rPr>
        <w:t xml:space="preserve"> </w:t>
      </w:r>
      <w:r w:rsidRPr="00202A92">
        <w:rPr>
          <w:rFonts w:ascii="Times New Roman" w:hAnsi="Times New Roman"/>
          <w:b w:val="0"/>
          <w:bCs/>
          <w:szCs w:val="24"/>
        </w:rPr>
        <w:t xml:space="preserve"> военно-патриотической песни «Виктория»</w:t>
      </w:r>
    </w:p>
    <w:p w:rsidR="00202A92" w:rsidRDefault="00202A92" w:rsidP="00814DBA">
      <w:pPr>
        <w:tabs>
          <w:tab w:val="left" w:pos="2040"/>
        </w:tabs>
        <w:ind w:left="-1136" w:right="-394" w:firstLine="568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ab/>
        <w:t>______________________________________</w:t>
      </w:r>
      <w:r w:rsidR="00B5331C">
        <w:rPr>
          <w:rFonts w:ascii="Times New Roman" w:hAnsi="Times New Roman"/>
          <w:b w:val="0"/>
          <w:szCs w:val="24"/>
        </w:rPr>
        <w:t>СОШ.</w:t>
      </w:r>
    </w:p>
    <w:p w:rsidR="001F7FE4" w:rsidRDefault="001F7FE4" w:rsidP="00814DBA">
      <w:pPr>
        <w:tabs>
          <w:tab w:val="left" w:pos="2040"/>
        </w:tabs>
        <w:ind w:left="-1136" w:right="-394" w:firstLine="568"/>
        <w:jc w:val="both"/>
        <w:rPr>
          <w:rFonts w:ascii="Times New Roman" w:hAnsi="Times New Roman"/>
          <w:b w:val="0"/>
          <w:szCs w:val="24"/>
        </w:rPr>
      </w:pPr>
    </w:p>
    <w:tbl>
      <w:tblPr>
        <w:tblpPr w:leftFromText="180" w:rightFromText="180" w:vertAnchor="text" w:horzAnchor="margin" w:tblpXSpec="center" w:tblpY="20"/>
        <w:tblW w:w="10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3"/>
        <w:gridCol w:w="2511"/>
        <w:gridCol w:w="1943"/>
        <w:gridCol w:w="97"/>
        <w:gridCol w:w="2637"/>
        <w:gridCol w:w="3026"/>
      </w:tblGrid>
      <w:tr w:rsidR="001F7FE4" w:rsidRPr="00202A92" w:rsidTr="001F7FE4">
        <w:tc>
          <w:tcPr>
            <w:tcW w:w="653" w:type="dxa"/>
          </w:tcPr>
          <w:p w:rsidR="001F7FE4" w:rsidRPr="00202A92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202A92">
              <w:rPr>
                <w:rFonts w:ascii="Times New Roman" w:hAnsi="Times New Roman"/>
                <w:b w:val="0"/>
                <w:szCs w:val="24"/>
              </w:rPr>
              <w:t>№</w:t>
            </w:r>
          </w:p>
          <w:p w:rsidR="001F7FE4" w:rsidRPr="00202A92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202A92">
              <w:rPr>
                <w:rFonts w:ascii="Times New Roman" w:hAnsi="Times New Roman"/>
                <w:b w:val="0"/>
                <w:szCs w:val="24"/>
              </w:rPr>
              <w:t>п/п</w:t>
            </w:r>
          </w:p>
        </w:tc>
        <w:tc>
          <w:tcPr>
            <w:tcW w:w="2511" w:type="dxa"/>
          </w:tcPr>
          <w:p w:rsidR="001F7FE4" w:rsidRPr="00202A92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202A92">
              <w:rPr>
                <w:rFonts w:ascii="Times New Roman" w:hAnsi="Times New Roman"/>
                <w:b w:val="0"/>
                <w:szCs w:val="24"/>
              </w:rPr>
              <w:t>Фамил</w:t>
            </w:r>
            <w:r>
              <w:rPr>
                <w:rFonts w:ascii="Times New Roman" w:hAnsi="Times New Roman"/>
                <w:b w:val="0"/>
                <w:szCs w:val="24"/>
              </w:rPr>
              <w:t>ия</w:t>
            </w:r>
            <w:r w:rsidRPr="00202A92">
              <w:rPr>
                <w:rFonts w:ascii="Times New Roman" w:hAnsi="Times New Roman"/>
                <w:b w:val="0"/>
                <w:szCs w:val="24"/>
              </w:rPr>
              <w:t xml:space="preserve">, имя </w:t>
            </w:r>
          </w:p>
          <w:p w:rsidR="001F7FE4" w:rsidRPr="00202A92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202A92">
              <w:rPr>
                <w:rFonts w:ascii="Times New Roman" w:hAnsi="Times New Roman"/>
                <w:b w:val="0"/>
                <w:szCs w:val="24"/>
              </w:rPr>
              <w:t>конкурсанта</w:t>
            </w:r>
          </w:p>
        </w:tc>
        <w:tc>
          <w:tcPr>
            <w:tcW w:w="1943" w:type="dxa"/>
          </w:tcPr>
          <w:p w:rsidR="001F7FE4" w:rsidRPr="00202A92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202A92">
              <w:rPr>
                <w:rFonts w:ascii="Times New Roman" w:hAnsi="Times New Roman"/>
                <w:b w:val="0"/>
                <w:szCs w:val="24"/>
              </w:rPr>
              <w:t>Возраст</w:t>
            </w:r>
          </w:p>
        </w:tc>
        <w:tc>
          <w:tcPr>
            <w:tcW w:w="2734" w:type="dxa"/>
            <w:gridSpan w:val="2"/>
          </w:tcPr>
          <w:p w:rsidR="001F7FE4" w:rsidRPr="00202A92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202A92">
              <w:rPr>
                <w:rFonts w:ascii="Times New Roman" w:hAnsi="Times New Roman"/>
                <w:b w:val="0"/>
                <w:szCs w:val="24"/>
              </w:rPr>
              <w:t>Школа</w:t>
            </w:r>
            <w:r>
              <w:rPr>
                <w:rFonts w:ascii="Times New Roman" w:hAnsi="Times New Roman"/>
                <w:b w:val="0"/>
                <w:szCs w:val="24"/>
              </w:rPr>
              <w:t xml:space="preserve">/ </w:t>
            </w:r>
            <w:r w:rsidRPr="00202A92">
              <w:rPr>
                <w:rFonts w:ascii="Times New Roman" w:hAnsi="Times New Roman"/>
                <w:b w:val="0"/>
                <w:szCs w:val="24"/>
              </w:rPr>
              <w:t>Руководитель</w:t>
            </w:r>
          </w:p>
          <w:p w:rsidR="001F7FE4" w:rsidRPr="00202A92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202A92">
              <w:rPr>
                <w:rFonts w:ascii="Times New Roman" w:hAnsi="Times New Roman"/>
                <w:b w:val="0"/>
                <w:szCs w:val="24"/>
              </w:rPr>
              <w:t xml:space="preserve">Ф.И.О. </w:t>
            </w:r>
            <w:r>
              <w:rPr>
                <w:rFonts w:ascii="Times New Roman" w:hAnsi="Times New Roman"/>
                <w:b w:val="0"/>
                <w:szCs w:val="24"/>
              </w:rPr>
              <w:t>должность</w:t>
            </w:r>
          </w:p>
        </w:tc>
        <w:tc>
          <w:tcPr>
            <w:tcW w:w="3026" w:type="dxa"/>
          </w:tcPr>
          <w:p w:rsidR="001F7FE4" w:rsidRPr="00202A92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202A92">
              <w:rPr>
                <w:rFonts w:ascii="Times New Roman" w:hAnsi="Times New Roman"/>
                <w:b w:val="0"/>
                <w:szCs w:val="24"/>
              </w:rPr>
              <w:t>Название номера</w:t>
            </w:r>
          </w:p>
        </w:tc>
      </w:tr>
      <w:tr w:rsidR="001F7FE4" w:rsidRPr="00202A92" w:rsidTr="001F7FE4">
        <w:tc>
          <w:tcPr>
            <w:tcW w:w="653" w:type="dxa"/>
          </w:tcPr>
          <w:p w:rsidR="001F7FE4" w:rsidRPr="00202A92" w:rsidRDefault="001F7FE4" w:rsidP="001F7FE4">
            <w:pPr>
              <w:ind w:right="-394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02A92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11" w:type="dxa"/>
          </w:tcPr>
          <w:p w:rsidR="001F7FE4" w:rsidRPr="00202A92" w:rsidRDefault="001F7FE4" w:rsidP="001F7FE4">
            <w:pPr>
              <w:ind w:right="-394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02A92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1943" w:type="dxa"/>
          </w:tcPr>
          <w:p w:rsidR="001F7FE4" w:rsidRPr="00202A92" w:rsidRDefault="001F7FE4" w:rsidP="001F7FE4">
            <w:pPr>
              <w:ind w:right="-394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02A92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2734" w:type="dxa"/>
            <w:gridSpan w:val="2"/>
          </w:tcPr>
          <w:p w:rsidR="001F7FE4" w:rsidRPr="00202A92" w:rsidRDefault="001F7FE4" w:rsidP="001F7FE4">
            <w:pPr>
              <w:ind w:right="-394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02A92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3026" w:type="dxa"/>
            <w:tcBorders>
              <w:right w:val="single" w:sz="4" w:space="0" w:color="auto"/>
            </w:tcBorders>
          </w:tcPr>
          <w:p w:rsidR="001F7FE4" w:rsidRPr="00202A92" w:rsidRDefault="001F7FE4" w:rsidP="001F7FE4">
            <w:pPr>
              <w:ind w:right="-394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02A92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</w:tr>
      <w:tr w:rsidR="001F7FE4" w:rsidRPr="001F7FE4" w:rsidTr="001F7FE4">
        <w:tc>
          <w:tcPr>
            <w:tcW w:w="10867" w:type="dxa"/>
            <w:gridSpan w:val="6"/>
            <w:tcBorders>
              <w:right w:val="single" w:sz="4" w:space="0" w:color="auto"/>
            </w:tcBorders>
          </w:tcPr>
          <w:p w:rsidR="001F7FE4" w:rsidRPr="001F7FE4" w:rsidRDefault="001F7FE4" w:rsidP="001F7FE4">
            <w:pPr>
              <w:ind w:right="-39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Номинация «</w:t>
            </w:r>
            <w:r w:rsidRPr="001F7FE4">
              <w:rPr>
                <w:rFonts w:ascii="Times New Roman" w:hAnsi="Times New Roman"/>
                <w:szCs w:val="24"/>
              </w:rPr>
              <w:t xml:space="preserve">Этих дней не смолкнет слава…» </w:t>
            </w:r>
          </w:p>
        </w:tc>
      </w:tr>
      <w:tr w:rsidR="001F7FE4" w:rsidRPr="00202A92" w:rsidTr="001F7FE4">
        <w:tc>
          <w:tcPr>
            <w:tcW w:w="653" w:type="dxa"/>
          </w:tcPr>
          <w:p w:rsidR="001F7FE4" w:rsidRPr="00202A92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202A92">
              <w:rPr>
                <w:rFonts w:ascii="Times New Roman" w:hAnsi="Times New Roman"/>
                <w:b w:val="0"/>
                <w:szCs w:val="24"/>
              </w:rPr>
              <w:t>1.</w:t>
            </w:r>
          </w:p>
        </w:tc>
        <w:tc>
          <w:tcPr>
            <w:tcW w:w="2511" w:type="dxa"/>
          </w:tcPr>
          <w:p w:rsidR="001F7FE4" w:rsidRPr="00202A92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1943" w:type="dxa"/>
          </w:tcPr>
          <w:p w:rsidR="001F7FE4" w:rsidRPr="00202A92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2734" w:type="dxa"/>
            <w:gridSpan w:val="2"/>
          </w:tcPr>
          <w:p w:rsidR="001F7FE4" w:rsidRPr="00202A92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 </w:t>
            </w:r>
          </w:p>
        </w:tc>
        <w:tc>
          <w:tcPr>
            <w:tcW w:w="3026" w:type="dxa"/>
            <w:tcBorders>
              <w:right w:val="single" w:sz="4" w:space="0" w:color="auto"/>
            </w:tcBorders>
          </w:tcPr>
          <w:p w:rsidR="001F7FE4" w:rsidRPr="00202A92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1F7FE4" w:rsidRPr="001F7FE4" w:rsidTr="001F7FE4">
        <w:tc>
          <w:tcPr>
            <w:tcW w:w="10867" w:type="dxa"/>
            <w:gridSpan w:val="6"/>
            <w:tcBorders>
              <w:right w:val="single" w:sz="4" w:space="0" w:color="auto"/>
            </w:tcBorders>
          </w:tcPr>
          <w:p w:rsidR="001F7FE4" w:rsidRPr="001F7FE4" w:rsidRDefault="001F7FE4" w:rsidP="001F7FE4">
            <w:pPr>
              <w:ind w:right="-394"/>
              <w:jc w:val="both"/>
              <w:rPr>
                <w:rFonts w:ascii="Times New Roman" w:hAnsi="Times New Roman"/>
                <w:szCs w:val="24"/>
              </w:rPr>
            </w:pPr>
            <w:r w:rsidRPr="001F7FE4">
              <w:rPr>
                <w:rFonts w:ascii="Times New Roman" w:hAnsi="Times New Roman"/>
                <w:szCs w:val="24"/>
              </w:rPr>
              <w:t>Номинация «Красная гвоздика»</w:t>
            </w:r>
          </w:p>
        </w:tc>
      </w:tr>
      <w:tr w:rsidR="001F7FE4" w:rsidRPr="00202A92" w:rsidTr="001F7FE4">
        <w:trPr>
          <w:trHeight w:val="243"/>
        </w:trPr>
        <w:tc>
          <w:tcPr>
            <w:tcW w:w="653" w:type="dxa"/>
          </w:tcPr>
          <w:p w:rsidR="001F7FE4" w:rsidRPr="00202A92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11" w:type="dxa"/>
          </w:tcPr>
          <w:p w:rsidR="001F7FE4" w:rsidRPr="00202A92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2040" w:type="dxa"/>
            <w:gridSpan w:val="2"/>
          </w:tcPr>
          <w:p w:rsidR="001F7FE4" w:rsidRPr="00202A92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2637" w:type="dxa"/>
          </w:tcPr>
          <w:p w:rsidR="001F7FE4" w:rsidRPr="00202A92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3026" w:type="dxa"/>
            <w:tcBorders>
              <w:right w:val="single" w:sz="4" w:space="0" w:color="auto"/>
            </w:tcBorders>
          </w:tcPr>
          <w:p w:rsidR="001F7FE4" w:rsidRPr="00202A92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1F7FE4" w:rsidRPr="001F7FE4" w:rsidTr="001F7FE4">
        <w:trPr>
          <w:trHeight w:val="243"/>
        </w:trPr>
        <w:tc>
          <w:tcPr>
            <w:tcW w:w="10867" w:type="dxa"/>
            <w:gridSpan w:val="6"/>
            <w:tcBorders>
              <w:right w:val="single" w:sz="4" w:space="0" w:color="auto"/>
            </w:tcBorders>
          </w:tcPr>
          <w:p w:rsidR="001F7FE4" w:rsidRPr="001F7FE4" w:rsidRDefault="001F7FE4" w:rsidP="001F7FE4">
            <w:pPr>
              <w:ind w:right="-394"/>
              <w:jc w:val="both"/>
              <w:rPr>
                <w:rFonts w:ascii="Times New Roman" w:hAnsi="Times New Roman"/>
                <w:szCs w:val="24"/>
              </w:rPr>
            </w:pPr>
            <w:r w:rsidRPr="001F7FE4">
              <w:rPr>
                <w:rFonts w:ascii="Times New Roman" w:hAnsi="Times New Roman" w:hint="eastAsia"/>
                <w:szCs w:val="24"/>
              </w:rPr>
              <w:t>Номинация</w:t>
            </w:r>
            <w:r w:rsidRPr="001F7FE4">
              <w:rPr>
                <w:rFonts w:ascii="Times New Roman" w:hAnsi="Times New Roman"/>
                <w:szCs w:val="24"/>
              </w:rPr>
              <w:t xml:space="preserve"> «</w:t>
            </w:r>
            <w:r w:rsidRPr="001F7FE4">
              <w:rPr>
                <w:rFonts w:ascii="Times New Roman" w:hAnsi="Times New Roman" w:hint="eastAsia"/>
                <w:szCs w:val="24"/>
              </w:rPr>
              <w:t>Музыка</w:t>
            </w:r>
            <w:r w:rsidRPr="001F7FE4">
              <w:rPr>
                <w:rFonts w:ascii="Times New Roman" w:hAnsi="Times New Roman"/>
                <w:szCs w:val="24"/>
              </w:rPr>
              <w:t xml:space="preserve"> </w:t>
            </w:r>
            <w:r w:rsidRPr="001F7FE4">
              <w:rPr>
                <w:rFonts w:ascii="Times New Roman" w:hAnsi="Times New Roman" w:hint="eastAsia"/>
                <w:szCs w:val="24"/>
              </w:rPr>
              <w:t>кино</w:t>
            </w:r>
            <w:r w:rsidRPr="001F7FE4">
              <w:rPr>
                <w:rFonts w:ascii="Times New Roman" w:hAnsi="Times New Roman"/>
                <w:szCs w:val="24"/>
              </w:rPr>
              <w:t xml:space="preserve"> </w:t>
            </w:r>
            <w:r w:rsidRPr="001F7FE4">
              <w:rPr>
                <w:rFonts w:ascii="Times New Roman" w:hAnsi="Times New Roman" w:hint="eastAsia"/>
                <w:szCs w:val="24"/>
              </w:rPr>
              <w:t>и</w:t>
            </w:r>
            <w:r w:rsidRPr="001F7FE4">
              <w:rPr>
                <w:rFonts w:ascii="Times New Roman" w:hAnsi="Times New Roman"/>
                <w:szCs w:val="24"/>
              </w:rPr>
              <w:t xml:space="preserve"> TV» ( указать  из какого фильма)</w:t>
            </w:r>
          </w:p>
        </w:tc>
      </w:tr>
      <w:tr w:rsidR="001F7FE4" w:rsidRPr="00202A92" w:rsidTr="001F7FE4">
        <w:trPr>
          <w:trHeight w:val="243"/>
        </w:trPr>
        <w:tc>
          <w:tcPr>
            <w:tcW w:w="653" w:type="dxa"/>
          </w:tcPr>
          <w:p w:rsidR="001F7FE4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511" w:type="dxa"/>
          </w:tcPr>
          <w:p w:rsidR="001F7FE4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040" w:type="dxa"/>
            <w:gridSpan w:val="2"/>
          </w:tcPr>
          <w:p w:rsidR="001F7FE4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637" w:type="dxa"/>
          </w:tcPr>
          <w:p w:rsidR="001F7FE4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3026" w:type="dxa"/>
            <w:tcBorders>
              <w:right w:val="single" w:sz="4" w:space="0" w:color="auto"/>
            </w:tcBorders>
          </w:tcPr>
          <w:p w:rsidR="001F7FE4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1F7FE4" w:rsidRPr="001F7FE4" w:rsidTr="001F7FE4">
        <w:trPr>
          <w:trHeight w:val="243"/>
        </w:trPr>
        <w:tc>
          <w:tcPr>
            <w:tcW w:w="10867" w:type="dxa"/>
            <w:gridSpan w:val="6"/>
            <w:tcBorders>
              <w:right w:val="single" w:sz="4" w:space="0" w:color="auto"/>
            </w:tcBorders>
          </w:tcPr>
          <w:p w:rsidR="001F7FE4" w:rsidRPr="001F7FE4" w:rsidRDefault="001F7FE4" w:rsidP="001F7FE4">
            <w:pPr>
              <w:ind w:right="-394"/>
              <w:jc w:val="both"/>
              <w:rPr>
                <w:rFonts w:ascii="Times New Roman" w:hAnsi="Times New Roman"/>
                <w:szCs w:val="24"/>
              </w:rPr>
            </w:pPr>
            <w:r w:rsidRPr="001F7FE4">
              <w:rPr>
                <w:rFonts w:ascii="Times New Roman" w:hAnsi="Times New Roman"/>
                <w:szCs w:val="24"/>
              </w:rPr>
              <w:t>Номинация «Танец военных лет»</w:t>
            </w:r>
          </w:p>
        </w:tc>
      </w:tr>
      <w:tr w:rsidR="001F7FE4" w:rsidRPr="00202A92" w:rsidTr="001F7FE4">
        <w:trPr>
          <w:trHeight w:val="243"/>
        </w:trPr>
        <w:tc>
          <w:tcPr>
            <w:tcW w:w="653" w:type="dxa"/>
          </w:tcPr>
          <w:p w:rsidR="001F7FE4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511" w:type="dxa"/>
          </w:tcPr>
          <w:p w:rsidR="001F7FE4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040" w:type="dxa"/>
            <w:gridSpan w:val="2"/>
          </w:tcPr>
          <w:p w:rsidR="001F7FE4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637" w:type="dxa"/>
          </w:tcPr>
          <w:p w:rsidR="001F7FE4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3026" w:type="dxa"/>
            <w:tcBorders>
              <w:right w:val="single" w:sz="4" w:space="0" w:color="auto"/>
            </w:tcBorders>
          </w:tcPr>
          <w:p w:rsidR="001F7FE4" w:rsidRDefault="001F7FE4" w:rsidP="001F7FE4">
            <w:pPr>
              <w:ind w:right="-394"/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1F7FE4" w:rsidRDefault="001F7FE4" w:rsidP="00814DBA">
      <w:pPr>
        <w:tabs>
          <w:tab w:val="left" w:pos="2040"/>
        </w:tabs>
        <w:ind w:left="-1136" w:right="-394" w:firstLine="568"/>
        <w:jc w:val="both"/>
        <w:rPr>
          <w:rFonts w:ascii="Times New Roman" w:hAnsi="Times New Roman"/>
          <w:b w:val="0"/>
          <w:szCs w:val="24"/>
        </w:rPr>
      </w:pPr>
    </w:p>
    <w:p w:rsidR="001F7FE4" w:rsidRDefault="00CB3C28" w:rsidP="0012409A">
      <w:pPr>
        <w:tabs>
          <w:tab w:val="center" w:pos="4819"/>
          <w:tab w:val="left" w:pos="6165"/>
          <w:tab w:val="left" w:pos="6274"/>
          <w:tab w:val="left" w:pos="6980"/>
          <w:tab w:val="right" w:pos="9356"/>
        </w:tabs>
        <w:contextualSpacing/>
        <w:jc w:val="right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ab/>
      </w:r>
      <w:r w:rsidR="001F7FE4">
        <w:rPr>
          <w:rFonts w:ascii="Times New Roman" w:hAnsi="Times New Roman"/>
          <w:b w:val="0"/>
          <w:szCs w:val="24"/>
        </w:rPr>
        <w:t>Приложение № 2</w:t>
      </w:r>
    </w:p>
    <w:p w:rsidR="00A276CE" w:rsidRPr="001F7FE4" w:rsidRDefault="00A276CE" w:rsidP="001F7FE4">
      <w:pPr>
        <w:contextualSpacing/>
        <w:jc w:val="center"/>
        <w:rPr>
          <w:rFonts w:ascii="Times New Roman" w:hAnsi="Times New Roman"/>
          <w:bCs/>
          <w:szCs w:val="24"/>
        </w:rPr>
      </w:pPr>
      <w:r w:rsidRPr="001F7FE4">
        <w:rPr>
          <w:rFonts w:ascii="Times New Roman" w:hAnsi="Times New Roman"/>
          <w:szCs w:val="24"/>
        </w:rPr>
        <w:t>СОСТАВ</w:t>
      </w:r>
      <w:r w:rsidR="00814DBA" w:rsidRPr="001F7FE4">
        <w:rPr>
          <w:rFonts w:ascii="Times New Roman" w:hAnsi="Times New Roman"/>
          <w:szCs w:val="24"/>
        </w:rPr>
        <w:t xml:space="preserve"> </w:t>
      </w:r>
      <w:r w:rsidRPr="001F7FE4">
        <w:rPr>
          <w:rFonts w:ascii="Times New Roman" w:hAnsi="Times New Roman"/>
          <w:szCs w:val="24"/>
        </w:rPr>
        <w:t>жюри</w:t>
      </w:r>
      <w:r w:rsidRPr="001F7FE4">
        <w:rPr>
          <w:rFonts w:ascii="Times New Roman" w:hAnsi="Times New Roman"/>
          <w:bCs/>
          <w:szCs w:val="24"/>
        </w:rPr>
        <w:t xml:space="preserve">  районного  фестиваля</w:t>
      </w:r>
    </w:p>
    <w:p w:rsidR="00A276CE" w:rsidRPr="001F7FE4" w:rsidRDefault="00A276CE" w:rsidP="00A276CE">
      <w:pPr>
        <w:ind w:left="-1136" w:right="-394"/>
        <w:jc w:val="center"/>
        <w:rPr>
          <w:rFonts w:ascii="Times New Roman" w:hAnsi="Times New Roman"/>
          <w:bCs/>
          <w:szCs w:val="24"/>
        </w:rPr>
      </w:pPr>
      <w:r w:rsidRPr="001F7FE4">
        <w:rPr>
          <w:rFonts w:ascii="Times New Roman" w:hAnsi="Times New Roman"/>
          <w:bCs/>
          <w:szCs w:val="24"/>
        </w:rPr>
        <w:t xml:space="preserve">      военно-патриотической песни «Виктория»</w:t>
      </w:r>
    </w:p>
    <w:p w:rsidR="00A276CE" w:rsidRPr="001F7FE4" w:rsidRDefault="00A276CE" w:rsidP="00A276CE">
      <w:pPr>
        <w:contextualSpacing/>
        <w:jc w:val="center"/>
        <w:rPr>
          <w:rFonts w:ascii="Times New Roman" w:hAnsi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73"/>
        <w:gridCol w:w="6799"/>
      </w:tblGrid>
      <w:tr w:rsidR="007C1A6A" w:rsidRPr="00CB3C28" w:rsidTr="00A60F5B">
        <w:tc>
          <w:tcPr>
            <w:tcW w:w="2773" w:type="dxa"/>
          </w:tcPr>
          <w:p w:rsidR="007C1A6A" w:rsidRPr="001F7FE4" w:rsidRDefault="007C1A6A" w:rsidP="00182822">
            <w:pPr>
              <w:rPr>
                <w:rFonts w:ascii="Times New Roman" w:hAnsi="Times New Roman"/>
                <w:szCs w:val="24"/>
              </w:rPr>
            </w:pPr>
            <w:r w:rsidRPr="001F7FE4">
              <w:rPr>
                <w:rFonts w:ascii="Times New Roman" w:hAnsi="Times New Roman"/>
                <w:szCs w:val="24"/>
              </w:rPr>
              <w:t>Кутенина Наталья Александровна</w:t>
            </w:r>
          </w:p>
          <w:p w:rsidR="0091586D" w:rsidRDefault="0091586D" w:rsidP="00182822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91586D" w:rsidRDefault="0091586D" w:rsidP="00182822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91586D" w:rsidRDefault="0091586D" w:rsidP="00182822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91586D" w:rsidRPr="00CB3C28" w:rsidRDefault="0091586D" w:rsidP="00182822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6799" w:type="dxa"/>
          </w:tcPr>
          <w:p w:rsidR="007C1A6A" w:rsidRPr="00CB3C28" w:rsidRDefault="007C1A6A" w:rsidP="00182822">
            <w:pPr>
              <w:contextualSpacing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CB3C28">
              <w:rPr>
                <w:rFonts w:ascii="Times New Roman" w:hAnsi="Times New Roman"/>
                <w:b w:val="0"/>
                <w:szCs w:val="24"/>
              </w:rPr>
              <w:t>Члены жюри:</w:t>
            </w:r>
          </w:p>
          <w:p w:rsidR="007C1A6A" w:rsidRPr="00CB3C28" w:rsidRDefault="007C1A6A" w:rsidP="00182822">
            <w:pPr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CB3C28">
              <w:rPr>
                <w:rFonts w:ascii="Times New Roman" w:hAnsi="Times New Roman"/>
                <w:b w:val="0"/>
                <w:szCs w:val="24"/>
              </w:rPr>
              <w:t>директор  муниципального бюджетного образовательного учреждения дополнительного образование детей «Центр внешкольной работы «Тулпар» Высокогорского муниципального района »</w:t>
            </w:r>
          </w:p>
        </w:tc>
      </w:tr>
      <w:tr w:rsidR="007C1A6A" w:rsidRPr="00CB3C28" w:rsidTr="00A60F5B">
        <w:tc>
          <w:tcPr>
            <w:tcW w:w="2773" w:type="dxa"/>
          </w:tcPr>
          <w:p w:rsidR="0091586D" w:rsidRPr="001F7FE4" w:rsidRDefault="007C1A6A" w:rsidP="0091586D">
            <w:pPr>
              <w:contextualSpacing/>
              <w:rPr>
                <w:rFonts w:ascii="Times New Roman" w:hAnsi="Times New Roman"/>
                <w:szCs w:val="24"/>
              </w:rPr>
            </w:pPr>
            <w:r w:rsidRPr="001F7FE4">
              <w:rPr>
                <w:rFonts w:ascii="Times New Roman" w:hAnsi="Times New Roman"/>
                <w:bCs/>
                <w:color w:val="000000"/>
                <w:szCs w:val="24"/>
              </w:rPr>
              <w:t>Сагдиева Милеуша Рафаиловна</w:t>
            </w:r>
            <w:r w:rsidR="0091586D" w:rsidRPr="001F7FE4">
              <w:rPr>
                <w:rFonts w:ascii="Times New Roman" w:hAnsi="Times New Roman"/>
                <w:szCs w:val="24"/>
              </w:rPr>
              <w:t xml:space="preserve"> </w:t>
            </w:r>
          </w:p>
          <w:p w:rsidR="0091586D" w:rsidRDefault="0091586D" w:rsidP="0091586D">
            <w:pPr>
              <w:contextualSpacing/>
              <w:rPr>
                <w:rFonts w:ascii="Times New Roman" w:hAnsi="Times New Roman"/>
                <w:b w:val="0"/>
                <w:szCs w:val="24"/>
              </w:rPr>
            </w:pPr>
          </w:p>
          <w:p w:rsidR="0091586D" w:rsidRDefault="0091586D" w:rsidP="0091586D">
            <w:pPr>
              <w:contextualSpacing/>
              <w:rPr>
                <w:rFonts w:ascii="Times New Roman" w:hAnsi="Times New Roman"/>
                <w:b w:val="0"/>
                <w:szCs w:val="24"/>
              </w:rPr>
            </w:pPr>
          </w:p>
          <w:p w:rsidR="0091586D" w:rsidRDefault="0091586D" w:rsidP="0091586D">
            <w:pPr>
              <w:contextualSpacing/>
              <w:rPr>
                <w:rFonts w:ascii="Times New Roman" w:hAnsi="Times New Roman"/>
                <w:b w:val="0"/>
                <w:szCs w:val="24"/>
              </w:rPr>
            </w:pPr>
          </w:p>
          <w:p w:rsidR="0091586D" w:rsidRPr="001F7FE4" w:rsidRDefault="0091586D" w:rsidP="0091586D">
            <w:pPr>
              <w:contextualSpacing/>
              <w:rPr>
                <w:rFonts w:ascii="Times New Roman" w:hAnsi="Times New Roman"/>
                <w:szCs w:val="24"/>
              </w:rPr>
            </w:pPr>
            <w:r w:rsidRPr="001F7FE4">
              <w:rPr>
                <w:rFonts w:ascii="Times New Roman" w:hAnsi="Times New Roman"/>
                <w:szCs w:val="24"/>
              </w:rPr>
              <w:t>Латышева Елена Маратовна</w:t>
            </w:r>
          </w:p>
          <w:p w:rsidR="007C1A6A" w:rsidRPr="00963C9E" w:rsidRDefault="007C1A6A" w:rsidP="00FA46A8">
            <w:pPr>
              <w:contextualSpacing/>
              <w:rPr>
                <w:rFonts w:ascii="Times New Roman" w:hAnsi="Times New Roman"/>
                <w:b w:val="0"/>
                <w:bCs/>
                <w:color w:val="000000"/>
                <w:szCs w:val="24"/>
              </w:rPr>
            </w:pPr>
          </w:p>
        </w:tc>
        <w:tc>
          <w:tcPr>
            <w:tcW w:w="6799" w:type="dxa"/>
          </w:tcPr>
          <w:p w:rsidR="0091586D" w:rsidRDefault="0091586D" w:rsidP="00963C9E">
            <w:pPr>
              <w:contextualSpacing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Заместитель директора по воспитательной работе</w:t>
            </w:r>
            <w:r w:rsidR="007C1A6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7C1A6A" w:rsidRPr="00CB3C28">
              <w:rPr>
                <w:rFonts w:ascii="Times New Roman" w:hAnsi="Times New Roman"/>
                <w:b w:val="0"/>
                <w:szCs w:val="24"/>
              </w:rPr>
              <w:t>муниципального бюджетного образовательного учреждения дополнительного образование детей «Центр внешкольной работы «Тулпар» Высокогорского муниципального района»</w:t>
            </w:r>
          </w:p>
          <w:p w:rsidR="007C1A6A" w:rsidRDefault="007C1A6A" w:rsidP="0091586D">
            <w:pPr>
              <w:contextualSpacing/>
              <w:rPr>
                <w:rFonts w:ascii="Times New Roman" w:hAnsi="Times New Roman"/>
                <w:b w:val="0"/>
                <w:szCs w:val="24"/>
              </w:rPr>
            </w:pPr>
          </w:p>
          <w:p w:rsidR="0091586D" w:rsidRDefault="0091586D" w:rsidP="0091586D">
            <w:pPr>
              <w:contextualSpacing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методист </w:t>
            </w:r>
            <w:r w:rsidRPr="0091586D">
              <w:rPr>
                <w:rFonts w:ascii="Times New Roman" w:hAnsi="Times New Roman" w:hint="eastAsia"/>
                <w:b w:val="0"/>
                <w:szCs w:val="24"/>
              </w:rPr>
              <w:t>муниципального</w:t>
            </w:r>
            <w:r w:rsidRPr="0091586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91586D">
              <w:rPr>
                <w:rFonts w:ascii="Times New Roman" w:hAnsi="Times New Roman" w:hint="eastAsia"/>
                <w:b w:val="0"/>
                <w:szCs w:val="24"/>
              </w:rPr>
              <w:t>бюджетного</w:t>
            </w:r>
            <w:r w:rsidRPr="0091586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91586D">
              <w:rPr>
                <w:rFonts w:ascii="Times New Roman" w:hAnsi="Times New Roman" w:hint="eastAsia"/>
                <w:b w:val="0"/>
                <w:szCs w:val="24"/>
              </w:rPr>
              <w:t>образовательного</w:t>
            </w:r>
            <w:r w:rsidRPr="0091586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91586D">
              <w:rPr>
                <w:rFonts w:ascii="Times New Roman" w:hAnsi="Times New Roman" w:hint="eastAsia"/>
                <w:b w:val="0"/>
                <w:szCs w:val="24"/>
              </w:rPr>
              <w:t>учреждения</w:t>
            </w:r>
            <w:r w:rsidRPr="0091586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91586D">
              <w:rPr>
                <w:rFonts w:ascii="Times New Roman" w:hAnsi="Times New Roman" w:hint="eastAsia"/>
                <w:b w:val="0"/>
                <w:szCs w:val="24"/>
              </w:rPr>
              <w:t>дополнительного</w:t>
            </w:r>
            <w:r w:rsidRPr="0091586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91586D">
              <w:rPr>
                <w:rFonts w:ascii="Times New Roman" w:hAnsi="Times New Roman" w:hint="eastAsia"/>
                <w:b w:val="0"/>
                <w:szCs w:val="24"/>
              </w:rPr>
              <w:t>образование</w:t>
            </w:r>
            <w:r w:rsidRPr="0091586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91586D">
              <w:rPr>
                <w:rFonts w:ascii="Times New Roman" w:hAnsi="Times New Roman" w:hint="eastAsia"/>
                <w:b w:val="0"/>
                <w:szCs w:val="24"/>
              </w:rPr>
              <w:t>детей</w:t>
            </w:r>
            <w:r w:rsidRPr="0091586D">
              <w:rPr>
                <w:rFonts w:ascii="Times New Roman" w:hAnsi="Times New Roman"/>
                <w:b w:val="0"/>
                <w:szCs w:val="24"/>
              </w:rPr>
              <w:t xml:space="preserve"> «</w:t>
            </w:r>
            <w:r w:rsidRPr="0091586D">
              <w:rPr>
                <w:rFonts w:ascii="Times New Roman" w:hAnsi="Times New Roman" w:hint="eastAsia"/>
                <w:b w:val="0"/>
                <w:szCs w:val="24"/>
              </w:rPr>
              <w:t>Центр</w:t>
            </w:r>
            <w:r w:rsidRPr="0091586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91586D">
              <w:rPr>
                <w:rFonts w:ascii="Times New Roman" w:hAnsi="Times New Roman" w:hint="eastAsia"/>
                <w:b w:val="0"/>
                <w:szCs w:val="24"/>
              </w:rPr>
              <w:t>внешкольной</w:t>
            </w:r>
            <w:r w:rsidRPr="0091586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91586D">
              <w:rPr>
                <w:rFonts w:ascii="Times New Roman" w:hAnsi="Times New Roman" w:hint="eastAsia"/>
                <w:b w:val="0"/>
                <w:szCs w:val="24"/>
              </w:rPr>
              <w:t>работы</w:t>
            </w:r>
            <w:r w:rsidRPr="0091586D">
              <w:rPr>
                <w:rFonts w:ascii="Times New Roman" w:hAnsi="Times New Roman"/>
                <w:b w:val="0"/>
                <w:szCs w:val="24"/>
              </w:rPr>
              <w:t xml:space="preserve"> «</w:t>
            </w:r>
            <w:r w:rsidRPr="0091586D">
              <w:rPr>
                <w:rFonts w:ascii="Times New Roman" w:hAnsi="Times New Roman" w:hint="eastAsia"/>
                <w:b w:val="0"/>
                <w:szCs w:val="24"/>
              </w:rPr>
              <w:t>Тулпар»</w:t>
            </w:r>
            <w:r w:rsidRPr="0091586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91586D">
              <w:rPr>
                <w:rFonts w:ascii="Times New Roman" w:hAnsi="Times New Roman" w:hint="eastAsia"/>
                <w:b w:val="0"/>
                <w:szCs w:val="24"/>
              </w:rPr>
              <w:t>Высокогорского</w:t>
            </w:r>
            <w:r w:rsidRPr="0091586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91586D">
              <w:rPr>
                <w:rFonts w:ascii="Times New Roman" w:hAnsi="Times New Roman" w:hint="eastAsia"/>
                <w:b w:val="0"/>
                <w:szCs w:val="24"/>
              </w:rPr>
              <w:t>муниципального</w:t>
            </w:r>
            <w:r w:rsidRPr="0091586D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91586D">
              <w:rPr>
                <w:rFonts w:ascii="Times New Roman" w:hAnsi="Times New Roman" w:hint="eastAsia"/>
                <w:b w:val="0"/>
                <w:szCs w:val="24"/>
              </w:rPr>
              <w:t>района</w:t>
            </w:r>
            <w:r w:rsidRPr="0091586D">
              <w:rPr>
                <w:rFonts w:ascii="Times New Roman" w:hAnsi="Times New Roman"/>
                <w:b w:val="0"/>
                <w:szCs w:val="24"/>
              </w:rPr>
              <w:t xml:space="preserve"> »</w:t>
            </w:r>
          </w:p>
          <w:p w:rsidR="00607188" w:rsidRPr="00CB3C28" w:rsidRDefault="00607188" w:rsidP="0091586D">
            <w:pPr>
              <w:contextualSpacing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7C1A6A" w:rsidRPr="00CB3C28" w:rsidTr="00A60F5B">
        <w:trPr>
          <w:trHeight w:val="808"/>
        </w:trPr>
        <w:tc>
          <w:tcPr>
            <w:tcW w:w="2773" w:type="dxa"/>
          </w:tcPr>
          <w:p w:rsidR="007C1A6A" w:rsidRPr="001F7FE4" w:rsidRDefault="00D901D5" w:rsidP="0032167A">
            <w:pPr>
              <w:spacing w:before="15" w:after="100" w:afterAutospacing="1"/>
              <w:outlineLvl w:val="3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1F7FE4">
              <w:rPr>
                <w:rFonts w:ascii="Times New Roman" w:hAnsi="Times New Roman"/>
                <w:bCs/>
                <w:color w:val="000000"/>
                <w:szCs w:val="24"/>
              </w:rPr>
              <w:t>Гильмутдинова Алина Азатовна</w:t>
            </w:r>
          </w:p>
          <w:p w:rsidR="00D901D5" w:rsidRDefault="00D901D5" w:rsidP="0032167A">
            <w:pPr>
              <w:spacing w:before="15" w:after="100" w:afterAutospacing="1"/>
              <w:outlineLvl w:val="3"/>
              <w:rPr>
                <w:rFonts w:ascii="Times New Roman" w:hAnsi="Times New Roman"/>
                <w:b w:val="0"/>
                <w:bCs/>
                <w:color w:val="000000"/>
                <w:szCs w:val="24"/>
              </w:rPr>
            </w:pPr>
          </w:p>
          <w:p w:rsidR="001F7FE4" w:rsidRDefault="001F7FE4" w:rsidP="0032167A">
            <w:pPr>
              <w:spacing w:before="15" w:after="100" w:afterAutospacing="1"/>
              <w:outlineLvl w:val="3"/>
              <w:rPr>
                <w:rFonts w:ascii="Times New Roman" w:hAnsi="Times New Roman"/>
                <w:b w:val="0"/>
                <w:bCs/>
                <w:color w:val="000000"/>
                <w:szCs w:val="24"/>
              </w:rPr>
            </w:pPr>
          </w:p>
          <w:p w:rsidR="00D901D5" w:rsidRPr="001F7FE4" w:rsidRDefault="00D901D5" w:rsidP="0032167A">
            <w:pPr>
              <w:spacing w:before="15" w:after="100" w:afterAutospacing="1"/>
              <w:outlineLvl w:val="3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1F7FE4">
              <w:rPr>
                <w:rFonts w:ascii="Times New Roman" w:hAnsi="Times New Roman"/>
                <w:bCs/>
                <w:color w:val="000000"/>
                <w:szCs w:val="24"/>
              </w:rPr>
              <w:t xml:space="preserve">Галиуллина Гульнара Ильдаровна </w:t>
            </w:r>
          </w:p>
          <w:p w:rsidR="00607188" w:rsidRDefault="00607188" w:rsidP="0032167A">
            <w:pPr>
              <w:spacing w:before="15" w:after="100" w:afterAutospacing="1"/>
              <w:outlineLvl w:val="3"/>
              <w:rPr>
                <w:rFonts w:ascii="Times New Roman" w:hAnsi="Times New Roman"/>
                <w:b w:val="0"/>
                <w:bCs/>
                <w:color w:val="000000"/>
                <w:szCs w:val="24"/>
              </w:rPr>
            </w:pPr>
          </w:p>
          <w:p w:rsidR="00607188" w:rsidRPr="001F7FE4" w:rsidRDefault="00607188" w:rsidP="0032167A">
            <w:pPr>
              <w:spacing w:before="15" w:after="100" w:afterAutospacing="1"/>
              <w:outlineLvl w:val="3"/>
              <w:rPr>
                <w:rFonts w:ascii="Times New Roman" w:hAnsi="Times New Roman"/>
                <w:szCs w:val="24"/>
              </w:rPr>
            </w:pPr>
            <w:r w:rsidRPr="001F7FE4">
              <w:rPr>
                <w:rFonts w:ascii="Times New Roman" w:hAnsi="Times New Roman"/>
                <w:bCs/>
                <w:color w:val="000000"/>
                <w:szCs w:val="24"/>
              </w:rPr>
              <w:t xml:space="preserve">Абдуллазянова Лилия Андреевна </w:t>
            </w:r>
          </w:p>
        </w:tc>
        <w:tc>
          <w:tcPr>
            <w:tcW w:w="6799" w:type="dxa"/>
          </w:tcPr>
          <w:p w:rsidR="00D901D5" w:rsidRDefault="00D901D5" w:rsidP="00740C89">
            <w:pPr>
              <w:contextualSpacing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Педагог дополнительного образования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муниципального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бюджетного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образовательного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учреждения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дополнительного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образование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детей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«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Центр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внешкольной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работы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«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Тулпар»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Высокогорского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муниципального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района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»</w:t>
            </w:r>
          </w:p>
          <w:p w:rsidR="00D901D5" w:rsidRPr="00CB3C28" w:rsidRDefault="00D901D5" w:rsidP="00740C89">
            <w:pPr>
              <w:contextualSpacing/>
              <w:rPr>
                <w:rFonts w:ascii="Times New Roman" w:hAnsi="Times New Roman"/>
                <w:b w:val="0"/>
                <w:szCs w:val="24"/>
              </w:rPr>
            </w:pPr>
          </w:p>
          <w:p w:rsidR="00607188" w:rsidRDefault="00607188" w:rsidP="00D901D5">
            <w:pPr>
              <w:contextualSpacing/>
              <w:rPr>
                <w:rFonts w:ascii="Times New Roman" w:hAnsi="Times New Roman"/>
                <w:b w:val="0"/>
                <w:szCs w:val="24"/>
              </w:rPr>
            </w:pPr>
          </w:p>
          <w:p w:rsidR="00D901D5" w:rsidRDefault="00D901D5" w:rsidP="00D901D5">
            <w:pPr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D901D5">
              <w:rPr>
                <w:rFonts w:ascii="Times New Roman" w:hAnsi="Times New Roman" w:hint="eastAsia"/>
                <w:b w:val="0"/>
                <w:szCs w:val="24"/>
              </w:rPr>
              <w:t>Педагог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дополнительного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образования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муниципального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бюджетного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образовательного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учреждения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дополнительного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образование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детей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«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Центр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внешкольной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работы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«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Тулпар»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Высокогорского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муниципального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D901D5">
              <w:rPr>
                <w:rFonts w:ascii="Times New Roman" w:hAnsi="Times New Roman" w:hint="eastAsia"/>
                <w:b w:val="0"/>
                <w:szCs w:val="24"/>
              </w:rPr>
              <w:t>района</w:t>
            </w:r>
            <w:r w:rsidRPr="00D901D5">
              <w:rPr>
                <w:rFonts w:ascii="Times New Roman" w:hAnsi="Times New Roman"/>
                <w:b w:val="0"/>
                <w:szCs w:val="24"/>
              </w:rPr>
              <w:t xml:space="preserve"> »</w:t>
            </w:r>
          </w:p>
          <w:p w:rsidR="0091586D" w:rsidRPr="00D901D5" w:rsidRDefault="0091586D" w:rsidP="00D901D5">
            <w:pPr>
              <w:contextualSpacing/>
              <w:rPr>
                <w:rFonts w:ascii="Times New Roman" w:hAnsi="Times New Roman"/>
                <w:b w:val="0"/>
                <w:szCs w:val="24"/>
              </w:rPr>
            </w:pPr>
          </w:p>
          <w:p w:rsidR="007C1A6A" w:rsidRPr="00CB3C28" w:rsidRDefault="00607188" w:rsidP="00FA46A8">
            <w:pPr>
              <w:contextualSpacing/>
              <w:rPr>
                <w:rFonts w:ascii="Times New Roman" w:hAnsi="Times New Roman"/>
                <w:b w:val="0"/>
                <w:szCs w:val="24"/>
              </w:rPr>
            </w:pPr>
            <w:r w:rsidRPr="00607188">
              <w:rPr>
                <w:rFonts w:ascii="Times New Roman" w:hAnsi="Times New Roman" w:hint="eastAsia"/>
                <w:b w:val="0"/>
                <w:szCs w:val="24"/>
              </w:rPr>
              <w:t>Педагог</w:t>
            </w:r>
            <w:r w:rsidRPr="0060718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07188">
              <w:rPr>
                <w:rFonts w:ascii="Times New Roman" w:hAnsi="Times New Roman" w:hint="eastAsia"/>
                <w:b w:val="0"/>
                <w:szCs w:val="24"/>
              </w:rPr>
              <w:t>дополнительного</w:t>
            </w:r>
            <w:r w:rsidRPr="0060718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07188">
              <w:rPr>
                <w:rFonts w:ascii="Times New Roman" w:hAnsi="Times New Roman" w:hint="eastAsia"/>
                <w:b w:val="0"/>
                <w:szCs w:val="24"/>
              </w:rPr>
              <w:t>образования</w:t>
            </w:r>
            <w:r w:rsidRPr="0060718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07188">
              <w:rPr>
                <w:rFonts w:ascii="Times New Roman" w:hAnsi="Times New Roman" w:hint="eastAsia"/>
                <w:b w:val="0"/>
                <w:szCs w:val="24"/>
              </w:rPr>
              <w:t>муниципального</w:t>
            </w:r>
            <w:r w:rsidRPr="0060718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07188">
              <w:rPr>
                <w:rFonts w:ascii="Times New Roman" w:hAnsi="Times New Roman" w:hint="eastAsia"/>
                <w:b w:val="0"/>
                <w:szCs w:val="24"/>
              </w:rPr>
              <w:t>бюджетного</w:t>
            </w:r>
            <w:r w:rsidRPr="0060718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07188">
              <w:rPr>
                <w:rFonts w:ascii="Times New Roman" w:hAnsi="Times New Roman" w:hint="eastAsia"/>
                <w:b w:val="0"/>
                <w:szCs w:val="24"/>
              </w:rPr>
              <w:t>образовательного</w:t>
            </w:r>
            <w:r w:rsidRPr="0060718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07188">
              <w:rPr>
                <w:rFonts w:ascii="Times New Roman" w:hAnsi="Times New Roman" w:hint="eastAsia"/>
                <w:b w:val="0"/>
                <w:szCs w:val="24"/>
              </w:rPr>
              <w:t>учреждения</w:t>
            </w:r>
            <w:r w:rsidRPr="0060718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07188">
              <w:rPr>
                <w:rFonts w:ascii="Times New Roman" w:hAnsi="Times New Roman" w:hint="eastAsia"/>
                <w:b w:val="0"/>
                <w:szCs w:val="24"/>
              </w:rPr>
              <w:t>дополнительного</w:t>
            </w:r>
            <w:r w:rsidRPr="0060718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07188">
              <w:rPr>
                <w:rFonts w:ascii="Times New Roman" w:hAnsi="Times New Roman" w:hint="eastAsia"/>
                <w:b w:val="0"/>
                <w:szCs w:val="24"/>
              </w:rPr>
              <w:t>образование</w:t>
            </w:r>
            <w:r w:rsidRPr="0060718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07188">
              <w:rPr>
                <w:rFonts w:ascii="Times New Roman" w:hAnsi="Times New Roman" w:hint="eastAsia"/>
                <w:b w:val="0"/>
                <w:szCs w:val="24"/>
              </w:rPr>
              <w:t>детей</w:t>
            </w:r>
            <w:r w:rsidRPr="00607188">
              <w:rPr>
                <w:rFonts w:ascii="Times New Roman" w:hAnsi="Times New Roman"/>
                <w:b w:val="0"/>
                <w:szCs w:val="24"/>
              </w:rPr>
              <w:t xml:space="preserve"> «</w:t>
            </w:r>
            <w:r w:rsidRPr="00607188">
              <w:rPr>
                <w:rFonts w:ascii="Times New Roman" w:hAnsi="Times New Roman" w:hint="eastAsia"/>
                <w:b w:val="0"/>
                <w:szCs w:val="24"/>
              </w:rPr>
              <w:t>Центр</w:t>
            </w:r>
            <w:r w:rsidRPr="0060718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07188">
              <w:rPr>
                <w:rFonts w:ascii="Times New Roman" w:hAnsi="Times New Roman" w:hint="eastAsia"/>
                <w:b w:val="0"/>
                <w:szCs w:val="24"/>
              </w:rPr>
              <w:t>внешкольной</w:t>
            </w:r>
            <w:r w:rsidRPr="0060718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07188">
              <w:rPr>
                <w:rFonts w:ascii="Times New Roman" w:hAnsi="Times New Roman" w:hint="eastAsia"/>
                <w:b w:val="0"/>
                <w:szCs w:val="24"/>
              </w:rPr>
              <w:t>работы</w:t>
            </w:r>
            <w:r w:rsidRPr="00607188">
              <w:rPr>
                <w:rFonts w:ascii="Times New Roman" w:hAnsi="Times New Roman"/>
                <w:b w:val="0"/>
                <w:szCs w:val="24"/>
              </w:rPr>
              <w:t xml:space="preserve"> «</w:t>
            </w:r>
            <w:r w:rsidRPr="00607188">
              <w:rPr>
                <w:rFonts w:ascii="Times New Roman" w:hAnsi="Times New Roman" w:hint="eastAsia"/>
                <w:b w:val="0"/>
                <w:szCs w:val="24"/>
              </w:rPr>
              <w:t>Тулпар»</w:t>
            </w:r>
            <w:r w:rsidRPr="0060718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07188">
              <w:rPr>
                <w:rFonts w:ascii="Times New Roman" w:hAnsi="Times New Roman" w:hint="eastAsia"/>
                <w:b w:val="0"/>
                <w:szCs w:val="24"/>
              </w:rPr>
              <w:t>Высокогорского</w:t>
            </w:r>
            <w:r w:rsidRPr="0060718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07188">
              <w:rPr>
                <w:rFonts w:ascii="Times New Roman" w:hAnsi="Times New Roman" w:hint="eastAsia"/>
                <w:b w:val="0"/>
                <w:szCs w:val="24"/>
              </w:rPr>
              <w:t>муниципального</w:t>
            </w:r>
            <w:r w:rsidRPr="00607188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07188">
              <w:rPr>
                <w:rFonts w:ascii="Times New Roman" w:hAnsi="Times New Roman" w:hint="eastAsia"/>
                <w:b w:val="0"/>
                <w:szCs w:val="24"/>
              </w:rPr>
              <w:t>района</w:t>
            </w:r>
            <w:r w:rsidRPr="00607188">
              <w:rPr>
                <w:rFonts w:ascii="Times New Roman" w:hAnsi="Times New Roman"/>
                <w:b w:val="0"/>
                <w:szCs w:val="24"/>
              </w:rPr>
              <w:t xml:space="preserve"> »</w:t>
            </w:r>
          </w:p>
        </w:tc>
      </w:tr>
    </w:tbl>
    <w:p w:rsidR="00F3701F" w:rsidRPr="00A276CE" w:rsidRDefault="00F3701F" w:rsidP="00814DBA">
      <w:pPr>
        <w:tabs>
          <w:tab w:val="left" w:pos="4140"/>
          <w:tab w:val="left" w:pos="5040"/>
        </w:tabs>
        <w:ind w:right="142"/>
        <w:jc w:val="right"/>
      </w:pPr>
    </w:p>
    <w:sectPr w:rsidR="00F3701F" w:rsidRPr="00A276CE" w:rsidSect="009365B0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288" w:rsidRDefault="00894288" w:rsidP="008A564D">
      <w:r>
        <w:separator/>
      </w:r>
    </w:p>
  </w:endnote>
  <w:endnote w:type="continuationSeparator" w:id="0">
    <w:p w:rsidR="00894288" w:rsidRDefault="00894288" w:rsidP="008A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em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288" w:rsidRDefault="00894288" w:rsidP="008A564D">
      <w:r>
        <w:separator/>
      </w:r>
    </w:p>
  </w:footnote>
  <w:footnote w:type="continuationSeparator" w:id="0">
    <w:p w:rsidR="00894288" w:rsidRDefault="00894288" w:rsidP="008A5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101D7"/>
    <w:multiLevelType w:val="hybridMultilevel"/>
    <w:tmpl w:val="5F56D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E441A"/>
    <w:multiLevelType w:val="hybridMultilevel"/>
    <w:tmpl w:val="D2D4C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485A05"/>
    <w:multiLevelType w:val="hybridMultilevel"/>
    <w:tmpl w:val="C8D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120DF"/>
    <w:multiLevelType w:val="hybridMultilevel"/>
    <w:tmpl w:val="FB50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32361"/>
    <w:multiLevelType w:val="hybridMultilevel"/>
    <w:tmpl w:val="EC006EFE"/>
    <w:lvl w:ilvl="0" w:tplc="04190001">
      <w:start w:val="1"/>
      <w:numFmt w:val="bullet"/>
      <w:lvlText w:val=""/>
      <w:lvlJc w:val="left"/>
      <w:pPr>
        <w:ind w:left="-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</w:abstractNum>
  <w:abstractNum w:abstractNumId="5" w15:restartNumberingAfterBreak="0">
    <w:nsid w:val="77990384"/>
    <w:multiLevelType w:val="hybridMultilevel"/>
    <w:tmpl w:val="EAC2B0C6"/>
    <w:lvl w:ilvl="0" w:tplc="411ADB2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8AE0B97"/>
    <w:multiLevelType w:val="hybridMultilevel"/>
    <w:tmpl w:val="66F652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0932"/>
    <w:rsid w:val="00005110"/>
    <w:rsid w:val="00005D8F"/>
    <w:rsid w:val="00022057"/>
    <w:rsid w:val="000304E5"/>
    <w:rsid w:val="00054ADC"/>
    <w:rsid w:val="00057631"/>
    <w:rsid w:val="000837A9"/>
    <w:rsid w:val="00087313"/>
    <w:rsid w:val="000A5E18"/>
    <w:rsid w:val="000C10AE"/>
    <w:rsid w:val="000C45AE"/>
    <w:rsid w:val="000D6717"/>
    <w:rsid w:val="000E265D"/>
    <w:rsid w:val="001143C9"/>
    <w:rsid w:val="0012409A"/>
    <w:rsid w:val="00130A61"/>
    <w:rsid w:val="00141F52"/>
    <w:rsid w:val="00146387"/>
    <w:rsid w:val="0015396B"/>
    <w:rsid w:val="0017090C"/>
    <w:rsid w:val="00182822"/>
    <w:rsid w:val="00187167"/>
    <w:rsid w:val="001877DF"/>
    <w:rsid w:val="00193800"/>
    <w:rsid w:val="001954E4"/>
    <w:rsid w:val="001C4E64"/>
    <w:rsid w:val="001D109A"/>
    <w:rsid w:val="001D42CB"/>
    <w:rsid w:val="001E4ED6"/>
    <w:rsid w:val="001F4BAF"/>
    <w:rsid w:val="001F7FE4"/>
    <w:rsid w:val="00202567"/>
    <w:rsid w:val="00202A92"/>
    <w:rsid w:val="00217DC8"/>
    <w:rsid w:val="00227716"/>
    <w:rsid w:val="00233BE5"/>
    <w:rsid w:val="00240514"/>
    <w:rsid w:val="002633A2"/>
    <w:rsid w:val="00273FA0"/>
    <w:rsid w:val="002C5191"/>
    <w:rsid w:val="002D2D9B"/>
    <w:rsid w:val="002D7CD8"/>
    <w:rsid w:val="00307909"/>
    <w:rsid w:val="00314031"/>
    <w:rsid w:val="0032167A"/>
    <w:rsid w:val="003238A2"/>
    <w:rsid w:val="003305CA"/>
    <w:rsid w:val="00347F16"/>
    <w:rsid w:val="0036452D"/>
    <w:rsid w:val="003800F3"/>
    <w:rsid w:val="00390AE7"/>
    <w:rsid w:val="003A0AF7"/>
    <w:rsid w:val="003C3171"/>
    <w:rsid w:val="003D34F8"/>
    <w:rsid w:val="003D4CB8"/>
    <w:rsid w:val="003F7867"/>
    <w:rsid w:val="004023FF"/>
    <w:rsid w:val="00404C1C"/>
    <w:rsid w:val="00416DD6"/>
    <w:rsid w:val="004243A6"/>
    <w:rsid w:val="004251D1"/>
    <w:rsid w:val="004523A4"/>
    <w:rsid w:val="00465D05"/>
    <w:rsid w:val="00466767"/>
    <w:rsid w:val="00482AB7"/>
    <w:rsid w:val="004B7E91"/>
    <w:rsid w:val="004C4C04"/>
    <w:rsid w:val="004D257F"/>
    <w:rsid w:val="004D34A0"/>
    <w:rsid w:val="004E21E4"/>
    <w:rsid w:val="004F1611"/>
    <w:rsid w:val="00505593"/>
    <w:rsid w:val="00506B1E"/>
    <w:rsid w:val="00510695"/>
    <w:rsid w:val="0054325F"/>
    <w:rsid w:val="0055312C"/>
    <w:rsid w:val="005612FD"/>
    <w:rsid w:val="00564AEC"/>
    <w:rsid w:val="00565900"/>
    <w:rsid w:val="005767E1"/>
    <w:rsid w:val="00582B67"/>
    <w:rsid w:val="005A4674"/>
    <w:rsid w:val="005B4706"/>
    <w:rsid w:val="005C5430"/>
    <w:rsid w:val="005C76C9"/>
    <w:rsid w:val="005E0EB8"/>
    <w:rsid w:val="005E1FAA"/>
    <w:rsid w:val="005E7126"/>
    <w:rsid w:val="005F56AF"/>
    <w:rsid w:val="006057DF"/>
    <w:rsid w:val="00607188"/>
    <w:rsid w:val="00612661"/>
    <w:rsid w:val="006154EA"/>
    <w:rsid w:val="00622F15"/>
    <w:rsid w:val="00623E6F"/>
    <w:rsid w:val="00630A74"/>
    <w:rsid w:val="00633BD2"/>
    <w:rsid w:val="00670529"/>
    <w:rsid w:val="00673FDD"/>
    <w:rsid w:val="0068490C"/>
    <w:rsid w:val="00693CD2"/>
    <w:rsid w:val="006A44B1"/>
    <w:rsid w:val="006C61DC"/>
    <w:rsid w:val="006D7F50"/>
    <w:rsid w:val="006E7D42"/>
    <w:rsid w:val="006F024F"/>
    <w:rsid w:val="00711CD4"/>
    <w:rsid w:val="0071299C"/>
    <w:rsid w:val="00714737"/>
    <w:rsid w:val="007222EA"/>
    <w:rsid w:val="00725A2E"/>
    <w:rsid w:val="0072700F"/>
    <w:rsid w:val="00733266"/>
    <w:rsid w:val="00735AD0"/>
    <w:rsid w:val="00740C89"/>
    <w:rsid w:val="00742451"/>
    <w:rsid w:val="00744B69"/>
    <w:rsid w:val="00752B2F"/>
    <w:rsid w:val="00753B6B"/>
    <w:rsid w:val="007822C1"/>
    <w:rsid w:val="00786D88"/>
    <w:rsid w:val="007924FA"/>
    <w:rsid w:val="00793997"/>
    <w:rsid w:val="007951C9"/>
    <w:rsid w:val="007C1A6A"/>
    <w:rsid w:val="007E13B3"/>
    <w:rsid w:val="007E3105"/>
    <w:rsid w:val="007E39BD"/>
    <w:rsid w:val="007F28E8"/>
    <w:rsid w:val="007F35CF"/>
    <w:rsid w:val="00810DDF"/>
    <w:rsid w:val="008116EE"/>
    <w:rsid w:val="008125D4"/>
    <w:rsid w:val="00814DBA"/>
    <w:rsid w:val="00821F70"/>
    <w:rsid w:val="00824F92"/>
    <w:rsid w:val="00831BCE"/>
    <w:rsid w:val="00834B43"/>
    <w:rsid w:val="00842994"/>
    <w:rsid w:val="0086154A"/>
    <w:rsid w:val="00862BA3"/>
    <w:rsid w:val="0086319E"/>
    <w:rsid w:val="00867031"/>
    <w:rsid w:val="008735F7"/>
    <w:rsid w:val="00876F92"/>
    <w:rsid w:val="008846A4"/>
    <w:rsid w:val="00893BAC"/>
    <w:rsid w:val="00894288"/>
    <w:rsid w:val="008A564D"/>
    <w:rsid w:val="008B3847"/>
    <w:rsid w:val="008C0C8B"/>
    <w:rsid w:val="008C1381"/>
    <w:rsid w:val="008C16C6"/>
    <w:rsid w:val="008C2208"/>
    <w:rsid w:val="008C3B87"/>
    <w:rsid w:val="00904AC0"/>
    <w:rsid w:val="0091586D"/>
    <w:rsid w:val="009219AF"/>
    <w:rsid w:val="00927D5F"/>
    <w:rsid w:val="0093138C"/>
    <w:rsid w:val="00932480"/>
    <w:rsid w:val="009365B0"/>
    <w:rsid w:val="009504BE"/>
    <w:rsid w:val="00963C9E"/>
    <w:rsid w:val="00985496"/>
    <w:rsid w:val="009919C6"/>
    <w:rsid w:val="00994808"/>
    <w:rsid w:val="009A40C4"/>
    <w:rsid w:val="009A53C0"/>
    <w:rsid w:val="009C0AD8"/>
    <w:rsid w:val="009C281E"/>
    <w:rsid w:val="009D6BAC"/>
    <w:rsid w:val="00A06083"/>
    <w:rsid w:val="00A10932"/>
    <w:rsid w:val="00A276CE"/>
    <w:rsid w:val="00A27D75"/>
    <w:rsid w:val="00A3737A"/>
    <w:rsid w:val="00A420D9"/>
    <w:rsid w:val="00A442CA"/>
    <w:rsid w:val="00A60F5B"/>
    <w:rsid w:val="00A649E9"/>
    <w:rsid w:val="00A7219E"/>
    <w:rsid w:val="00AA5C61"/>
    <w:rsid w:val="00AA7E7C"/>
    <w:rsid w:val="00AB0D92"/>
    <w:rsid w:val="00AD0038"/>
    <w:rsid w:val="00AE6093"/>
    <w:rsid w:val="00AF79FF"/>
    <w:rsid w:val="00B13204"/>
    <w:rsid w:val="00B20E72"/>
    <w:rsid w:val="00B22DB5"/>
    <w:rsid w:val="00B3627D"/>
    <w:rsid w:val="00B436C9"/>
    <w:rsid w:val="00B5331C"/>
    <w:rsid w:val="00B61469"/>
    <w:rsid w:val="00B766CC"/>
    <w:rsid w:val="00B804E5"/>
    <w:rsid w:val="00B83DE6"/>
    <w:rsid w:val="00B90288"/>
    <w:rsid w:val="00BB1D1C"/>
    <w:rsid w:val="00BC18CB"/>
    <w:rsid w:val="00BC50CD"/>
    <w:rsid w:val="00BE0410"/>
    <w:rsid w:val="00BE4BB4"/>
    <w:rsid w:val="00BE6F89"/>
    <w:rsid w:val="00BF4076"/>
    <w:rsid w:val="00C02564"/>
    <w:rsid w:val="00C23A74"/>
    <w:rsid w:val="00C348EA"/>
    <w:rsid w:val="00C457ED"/>
    <w:rsid w:val="00C56402"/>
    <w:rsid w:val="00C60235"/>
    <w:rsid w:val="00C665FA"/>
    <w:rsid w:val="00C71C59"/>
    <w:rsid w:val="00C7377E"/>
    <w:rsid w:val="00C904A2"/>
    <w:rsid w:val="00C97632"/>
    <w:rsid w:val="00CB3C28"/>
    <w:rsid w:val="00CB532D"/>
    <w:rsid w:val="00CF73B7"/>
    <w:rsid w:val="00D167F6"/>
    <w:rsid w:val="00D25F49"/>
    <w:rsid w:val="00D47740"/>
    <w:rsid w:val="00D551CC"/>
    <w:rsid w:val="00D602CA"/>
    <w:rsid w:val="00D7565F"/>
    <w:rsid w:val="00D901D5"/>
    <w:rsid w:val="00DA2ACD"/>
    <w:rsid w:val="00DC14A2"/>
    <w:rsid w:val="00DD7332"/>
    <w:rsid w:val="00DF055A"/>
    <w:rsid w:val="00E015FA"/>
    <w:rsid w:val="00E34348"/>
    <w:rsid w:val="00E401F1"/>
    <w:rsid w:val="00E47CA6"/>
    <w:rsid w:val="00E667C7"/>
    <w:rsid w:val="00E8754E"/>
    <w:rsid w:val="00E93374"/>
    <w:rsid w:val="00E94691"/>
    <w:rsid w:val="00E97935"/>
    <w:rsid w:val="00EA1940"/>
    <w:rsid w:val="00EB200C"/>
    <w:rsid w:val="00EE1629"/>
    <w:rsid w:val="00EE3274"/>
    <w:rsid w:val="00F143AF"/>
    <w:rsid w:val="00F209AB"/>
    <w:rsid w:val="00F20A43"/>
    <w:rsid w:val="00F212A1"/>
    <w:rsid w:val="00F347C2"/>
    <w:rsid w:val="00F34BEF"/>
    <w:rsid w:val="00F3701F"/>
    <w:rsid w:val="00F5356F"/>
    <w:rsid w:val="00F66230"/>
    <w:rsid w:val="00F72FCE"/>
    <w:rsid w:val="00F76177"/>
    <w:rsid w:val="00F863F5"/>
    <w:rsid w:val="00FA46A8"/>
    <w:rsid w:val="00FA5E89"/>
    <w:rsid w:val="00FA7A1C"/>
    <w:rsid w:val="00FB1A4B"/>
    <w:rsid w:val="00FB2A6E"/>
    <w:rsid w:val="00FB69E1"/>
    <w:rsid w:val="00FB7407"/>
    <w:rsid w:val="00FD5474"/>
    <w:rsid w:val="00FE4C39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41801"/>
  <w15:docId w15:val="{9E0DD8F0-5420-4B0B-9D5E-29D6DAE7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932"/>
    <w:pPr>
      <w:overflowPunct w:val="0"/>
      <w:autoSpaceDE w:val="0"/>
      <w:autoSpaceDN w:val="0"/>
      <w:adjustRightInd w:val="0"/>
      <w:textAlignment w:val="baseline"/>
    </w:pPr>
    <w:rPr>
      <w:rFonts w:ascii="Academy" w:hAnsi="Academy"/>
      <w:b/>
      <w:sz w:val="24"/>
    </w:rPr>
  </w:style>
  <w:style w:type="paragraph" w:styleId="2">
    <w:name w:val="heading 2"/>
    <w:basedOn w:val="a"/>
    <w:next w:val="a"/>
    <w:link w:val="20"/>
    <w:qFormat/>
    <w:rsid w:val="00202A92"/>
    <w:pPr>
      <w:keepNext/>
      <w:overflowPunct/>
      <w:autoSpaceDE/>
      <w:autoSpaceDN/>
      <w:adjustRightInd/>
      <w:ind w:left="-1136" w:right="-394"/>
      <w:jc w:val="center"/>
      <w:textAlignment w:val="auto"/>
      <w:outlineLvl w:val="1"/>
    </w:pPr>
    <w:rPr>
      <w:rFonts w:ascii="Times New Roman" w:hAnsi="Times New Roman"/>
      <w:iCs/>
      <w:szCs w:val="24"/>
    </w:rPr>
  </w:style>
  <w:style w:type="paragraph" w:styleId="3">
    <w:name w:val="heading 3"/>
    <w:basedOn w:val="a"/>
    <w:next w:val="a"/>
    <w:link w:val="30"/>
    <w:qFormat/>
    <w:rsid w:val="00202A92"/>
    <w:pPr>
      <w:keepNext/>
      <w:overflowPunct/>
      <w:autoSpaceDE/>
      <w:autoSpaceDN/>
      <w:adjustRightInd/>
      <w:ind w:left="-1136" w:right="-394"/>
      <w:jc w:val="both"/>
      <w:textAlignment w:val="auto"/>
      <w:outlineLvl w:val="2"/>
    </w:pPr>
    <w:rPr>
      <w:rFonts w:ascii="Times New Roman" w:hAnsi="Times New Roman"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67031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867031"/>
    <w:rPr>
      <w:rFonts w:ascii="Tahoma" w:hAnsi="Tahoma" w:cs="Tahoma"/>
      <w:b/>
      <w:sz w:val="16"/>
      <w:szCs w:val="16"/>
    </w:rPr>
  </w:style>
  <w:style w:type="paragraph" w:customStyle="1" w:styleId="1">
    <w:name w:val="Обычный1"/>
    <w:basedOn w:val="a"/>
    <w:rsid w:val="00EE162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b w:val="0"/>
      <w:szCs w:val="24"/>
    </w:rPr>
  </w:style>
  <w:style w:type="character" w:customStyle="1" w:styleId="normalchar">
    <w:name w:val="normal__char"/>
    <w:basedOn w:val="a0"/>
    <w:rsid w:val="00EE1629"/>
  </w:style>
  <w:style w:type="paragraph" w:styleId="a6">
    <w:name w:val="header"/>
    <w:basedOn w:val="a"/>
    <w:link w:val="a7"/>
    <w:rsid w:val="008A564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8A564D"/>
    <w:rPr>
      <w:rFonts w:ascii="Academy" w:hAnsi="Academy"/>
      <w:b/>
      <w:sz w:val="24"/>
    </w:rPr>
  </w:style>
  <w:style w:type="paragraph" w:styleId="a8">
    <w:name w:val="footer"/>
    <w:basedOn w:val="a"/>
    <w:link w:val="a9"/>
    <w:rsid w:val="008A564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8A564D"/>
    <w:rPr>
      <w:rFonts w:ascii="Academy" w:hAnsi="Academy"/>
      <w:b/>
      <w:sz w:val="24"/>
    </w:rPr>
  </w:style>
  <w:style w:type="paragraph" w:styleId="aa">
    <w:name w:val="Body Text Indent"/>
    <w:basedOn w:val="a"/>
    <w:link w:val="ab"/>
    <w:rsid w:val="00862BA3"/>
    <w:pPr>
      <w:overflowPunct/>
      <w:autoSpaceDE/>
      <w:autoSpaceDN/>
      <w:adjustRightInd/>
      <w:ind w:left="360"/>
      <w:textAlignment w:val="auto"/>
    </w:pPr>
    <w:rPr>
      <w:rFonts w:ascii="Times New Roman" w:hAnsi="Times New Roman"/>
      <w:b w:val="0"/>
      <w:sz w:val="28"/>
    </w:rPr>
  </w:style>
  <w:style w:type="character" w:customStyle="1" w:styleId="ab">
    <w:name w:val="Основной текст с отступом Знак"/>
    <w:link w:val="aa"/>
    <w:rsid w:val="00862BA3"/>
    <w:rPr>
      <w:sz w:val="28"/>
    </w:rPr>
  </w:style>
  <w:style w:type="character" w:customStyle="1" w:styleId="20">
    <w:name w:val="Заголовок 2 Знак"/>
    <w:link w:val="2"/>
    <w:rsid w:val="00202A92"/>
    <w:rPr>
      <w:b/>
      <w:iCs/>
      <w:sz w:val="24"/>
      <w:szCs w:val="24"/>
    </w:rPr>
  </w:style>
  <w:style w:type="character" w:customStyle="1" w:styleId="30">
    <w:name w:val="Заголовок 3 Знак"/>
    <w:link w:val="3"/>
    <w:rsid w:val="00202A92"/>
    <w:rPr>
      <w:b/>
      <w:iCs/>
      <w:sz w:val="24"/>
      <w:szCs w:val="24"/>
    </w:rPr>
  </w:style>
  <w:style w:type="paragraph" w:styleId="ac">
    <w:name w:val="List Paragraph"/>
    <w:basedOn w:val="a"/>
    <w:uiPriority w:val="34"/>
    <w:qFormat/>
    <w:rsid w:val="00202A9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b w:val="0"/>
      <w:sz w:val="22"/>
      <w:szCs w:val="22"/>
    </w:rPr>
  </w:style>
  <w:style w:type="character" w:styleId="ad">
    <w:name w:val="Hyperlink"/>
    <w:uiPriority w:val="99"/>
    <w:unhideWhenUsed/>
    <w:rsid w:val="00202A92"/>
    <w:rPr>
      <w:color w:val="0000FF"/>
      <w:u w:val="single"/>
    </w:rPr>
  </w:style>
  <w:style w:type="paragraph" w:customStyle="1" w:styleId="10">
    <w:name w:val="Абзац списка1"/>
    <w:basedOn w:val="a"/>
    <w:rsid w:val="006D7F50"/>
    <w:pPr>
      <w:overflowPunct/>
      <w:autoSpaceDE/>
      <w:autoSpaceDN/>
      <w:adjustRightInd/>
      <w:ind w:left="720"/>
      <w:contextualSpacing/>
      <w:textAlignment w:val="auto"/>
    </w:pPr>
    <w:rPr>
      <w:rFonts w:ascii="Times New Roman" w:eastAsia="Calibri" w:hAnsi="Times New Roman"/>
      <w:b w:val="0"/>
      <w:szCs w:val="24"/>
    </w:rPr>
  </w:style>
  <w:style w:type="paragraph" w:styleId="ae">
    <w:name w:val="Body Text"/>
    <w:basedOn w:val="a"/>
    <w:rsid w:val="0054325F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b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tulpar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6A8B1-6A25-4A97-BFDF-5F516937A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ТАТАРСТАН ИСПОЛНИТЕЛЬНЫЙ КОМИТЕТ ВЫСОКОГОРСКОГО МУНИЦИПАЛЬНОГО РАЙОНА </vt:lpstr>
    </vt:vector>
  </TitlesOfParts>
  <Company/>
  <LinksUpToDate>false</LinksUpToDate>
  <CharactersWithSpaces>6106</CharactersWithSpaces>
  <SharedDoc>false</SharedDoc>
  <HLinks>
    <vt:vector size="6" baseType="variant">
      <vt:variant>
        <vt:i4>5963898</vt:i4>
      </vt:variant>
      <vt:variant>
        <vt:i4>0</vt:i4>
      </vt:variant>
      <vt:variant>
        <vt:i4>0</vt:i4>
      </vt:variant>
      <vt:variant>
        <vt:i4>5</vt:i4>
      </vt:variant>
      <vt:variant>
        <vt:lpwstr>mailto:cvrtulpar@mail.ru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 ИСПОЛНИТЕЛЬНЫЙ КОМИТЕТ ВЫСОКОГОРСКОГО МУНИЦИПАЛЬНОГО РАЙОНА</dc:title>
  <dc:creator>Ринат Рашитович</dc:creator>
  <cp:lastModifiedBy>1</cp:lastModifiedBy>
  <cp:revision>6</cp:revision>
  <cp:lastPrinted>2021-01-12T07:13:00Z</cp:lastPrinted>
  <dcterms:created xsi:type="dcterms:W3CDTF">2022-03-18T08:27:00Z</dcterms:created>
  <dcterms:modified xsi:type="dcterms:W3CDTF">2023-09-06T12:20:00Z</dcterms:modified>
</cp:coreProperties>
</file>